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0D8" w:rsidRDefault="00EC2573">
      <w:pPr>
        <w:rPr>
          <w:rStyle w:val="covalentitem"/>
          <w:rFonts w:eastAsia="Times New Roman" w:cs="Times New Roman"/>
        </w:rPr>
      </w:pPr>
      <w:r>
        <w:rPr>
          <w:rStyle w:val="covalentitem"/>
          <w:rFonts w:eastAsia="Times New Roman" w:cs="Times New Roman"/>
        </w:rPr>
        <w:t>1. There are several ways to analyze mixed costs. First, you must be able to identify mixed cost and distinguish it from costs that have only fixed cost or variable cost characteristics. In the following table, identify which cost is described by each of the given scenarios.</w:t>
      </w:r>
    </w:p>
    <w:p w:rsidR="00EC2573" w:rsidRDefault="00EC2573">
      <w:pPr>
        <w:rPr>
          <w:rStyle w:val="covalentitem"/>
          <w:rFonts w:eastAsia="Times New Roman" w:cs="Times New Roman"/>
        </w:rPr>
      </w:pPr>
    </w:p>
    <w:p w:rsidR="00EC2573" w:rsidRDefault="00EC2573">
      <w:pPr>
        <w:rPr>
          <w:rStyle w:val="covalentitem"/>
          <w:rFonts w:eastAsia="Times New Roman" w:cs="Times New Roman"/>
        </w:rPr>
      </w:pPr>
      <w:r>
        <w:rPr>
          <w:rStyle w:val="covalentitem"/>
          <w:rFonts w:eastAsia="Times New Roman" w:cs="Times New Roman"/>
        </w:rPr>
        <w:t>An automotive company pays its line workers $20 per hour.</w:t>
      </w:r>
    </w:p>
    <w:p w:rsidR="00EC2573" w:rsidRDefault="00EC2573">
      <w:pPr>
        <w:rPr>
          <w:rStyle w:val="covalentitem"/>
          <w:rFonts w:eastAsia="Times New Roman" w:cs="Times New Roman"/>
        </w:rPr>
      </w:pPr>
    </w:p>
    <w:p w:rsidR="00EC2573" w:rsidRDefault="00EC2573">
      <w:pPr>
        <w:rPr>
          <w:rStyle w:val="covalentitem"/>
          <w:rFonts w:eastAsia="Times New Roman" w:cs="Times New Roman"/>
        </w:rPr>
      </w:pPr>
      <w:r>
        <w:rPr>
          <w:rStyle w:val="covalentitem"/>
          <w:rFonts w:eastAsia="Times New Roman" w:cs="Times New Roman"/>
        </w:rPr>
        <w:t>A company leases equipment that costs $100,000 plus $20 for every hour of operation over 10,000 hours.</w:t>
      </w:r>
    </w:p>
    <w:p w:rsidR="00EC2573" w:rsidRDefault="00EC2573">
      <w:pPr>
        <w:rPr>
          <w:rStyle w:val="covalentitem"/>
          <w:rFonts w:eastAsia="Times New Roman" w:cs="Times New Roman"/>
        </w:rPr>
      </w:pPr>
    </w:p>
    <w:p w:rsidR="00EC2573" w:rsidRDefault="00EC2573">
      <w:pPr>
        <w:rPr>
          <w:rStyle w:val="covalentitem"/>
          <w:rFonts w:eastAsia="Times New Roman" w:cs="Times New Roman"/>
        </w:rPr>
      </w:pPr>
      <w:r>
        <w:rPr>
          <w:rStyle w:val="covalentitem"/>
          <w:rFonts w:eastAsia="Times New Roman" w:cs="Times New Roman"/>
        </w:rPr>
        <w:t>A consulting firm pays its employees $100,000 for every account they close.</w:t>
      </w:r>
    </w:p>
    <w:p w:rsidR="00EC2573" w:rsidRDefault="00EC2573">
      <w:pPr>
        <w:rPr>
          <w:rStyle w:val="covalentitem"/>
          <w:rFonts w:eastAsia="Times New Roman" w:cs="Times New Roman"/>
        </w:rPr>
      </w:pPr>
    </w:p>
    <w:p w:rsidR="00EC2573" w:rsidRDefault="00EC2573">
      <w:pPr>
        <w:rPr>
          <w:rStyle w:val="covalentitem"/>
          <w:rFonts w:eastAsia="Times New Roman" w:cs="Times New Roman"/>
        </w:rPr>
      </w:pPr>
      <w:r>
        <w:rPr>
          <w:rStyle w:val="covalentitem"/>
          <w:rFonts w:eastAsia="Times New Roman" w:cs="Times New Roman"/>
        </w:rPr>
        <w:t>A factory owner pays a flat fee of $20,000 for electricity plus $1 for every 10 kilowatts used over 1 million kilowatts.</w:t>
      </w:r>
    </w:p>
    <w:p w:rsidR="00EC2573" w:rsidRDefault="00EC2573">
      <w:pPr>
        <w:rPr>
          <w:rStyle w:val="covalentitem"/>
          <w:rFonts w:eastAsia="Times New Roman" w:cs="Times New Roman"/>
        </w:rPr>
      </w:pPr>
    </w:p>
    <w:p w:rsidR="00EC2573" w:rsidRDefault="00EC2573">
      <w:pPr>
        <w:rPr>
          <w:rStyle w:val="covalentitem"/>
          <w:rFonts w:eastAsia="Times New Roman" w:cs="Times New Roman"/>
        </w:rPr>
      </w:pPr>
      <w:r>
        <w:rPr>
          <w:rStyle w:val="covalentitem"/>
          <w:rFonts w:eastAsia="Times New Roman" w:cs="Times New Roman"/>
        </w:rPr>
        <w:t>An automotive company pays its plant manager a $200,000 annual salary.</w:t>
      </w:r>
    </w:p>
    <w:p w:rsidR="00EC2573" w:rsidRDefault="00EC2573">
      <w:pPr>
        <w:rPr>
          <w:rStyle w:val="covalentitem"/>
          <w:rFonts w:eastAsia="Times New Roman" w:cs="Times New Roman"/>
        </w:rPr>
      </w:pPr>
    </w:p>
    <w:p w:rsidR="00EC2573" w:rsidRDefault="00EC2573">
      <w:pPr>
        <w:rPr>
          <w:rStyle w:val="covalentitem"/>
          <w:rFonts w:eastAsia="Times New Roman" w:cs="Times New Roman"/>
        </w:rPr>
      </w:pPr>
      <w:r>
        <w:rPr>
          <w:rStyle w:val="covalentitem"/>
          <w:rFonts w:eastAsia="Times New Roman" w:cs="Times New Roman"/>
        </w:rPr>
        <w:t>A consulting firm pays rent expense of $200,000 for its corporate offices.</w:t>
      </w:r>
    </w:p>
    <w:p w:rsidR="00EC2573" w:rsidRDefault="00EC2573">
      <w:pPr>
        <w:rPr>
          <w:rStyle w:val="covalentitem"/>
          <w:rFonts w:eastAsia="Times New Roman" w:cs="Times New Roman"/>
        </w:rPr>
      </w:pPr>
    </w:p>
    <w:p w:rsidR="00EC2573" w:rsidRDefault="00EC2573">
      <w:pPr>
        <w:rPr>
          <w:rStyle w:val="covalentitem"/>
          <w:rFonts w:eastAsia="Times New Roman" w:cs="Times New Roman"/>
        </w:rPr>
      </w:pPr>
      <w:r>
        <w:rPr>
          <w:rStyle w:val="covalentitem"/>
          <w:rFonts w:eastAsia="Times New Roman" w:cs="Times New Roman"/>
        </w:rPr>
        <w:t>A writer earns $50,000 to write articles plus $500 for every article published beyond 50 articles.</w:t>
      </w:r>
    </w:p>
    <w:p w:rsidR="00EC2573" w:rsidRDefault="00EC2573">
      <w:pPr>
        <w:rPr>
          <w:rStyle w:val="covalentitem"/>
          <w:rFonts w:eastAsia="Times New Roman" w:cs="Times New Roman"/>
        </w:rPr>
      </w:pPr>
    </w:p>
    <w:p w:rsidR="00EC2573" w:rsidRPr="00EC2573" w:rsidRDefault="00EC2573" w:rsidP="00EC2573">
      <w:pPr>
        <w:spacing w:before="100" w:beforeAutospacing="1" w:after="100" w:afterAutospacing="1"/>
        <w:rPr>
          <w:rFonts w:ascii="Times" w:hAnsi="Times" w:cs="Times New Roman"/>
          <w:sz w:val="20"/>
          <w:szCs w:val="20"/>
        </w:rPr>
      </w:pPr>
      <w:r>
        <w:rPr>
          <w:rFonts w:ascii="Times" w:hAnsi="Times" w:cs="Times New Roman"/>
          <w:sz w:val="20"/>
          <w:szCs w:val="20"/>
        </w:rPr>
        <w:t xml:space="preserve">2. </w:t>
      </w:r>
      <w:r w:rsidRPr="00EC2573">
        <w:rPr>
          <w:rFonts w:ascii="Times" w:hAnsi="Times" w:cs="Times New Roman"/>
          <w:sz w:val="20"/>
          <w:szCs w:val="20"/>
        </w:rPr>
        <w:t>The high-low method is the most basic method used for analyzing mixed costs. The purpose of this analysis is to estimate the fixed and variable cost components of mixed costs by comparing mixed costs at different levels along the relevant range for the appropriate activity base. Conduct a cost analysis for the following business using the high-low method.</w:t>
      </w:r>
    </w:p>
    <w:p w:rsidR="00EC2573" w:rsidRPr="00EC2573" w:rsidRDefault="00EC2573" w:rsidP="00EC2573">
      <w:pPr>
        <w:spacing w:before="100" w:beforeAutospacing="1" w:after="100" w:afterAutospacing="1"/>
        <w:rPr>
          <w:rFonts w:ascii="Times" w:hAnsi="Times" w:cs="Times New Roman"/>
          <w:sz w:val="20"/>
          <w:szCs w:val="20"/>
        </w:rPr>
      </w:pPr>
      <w:r w:rsidRPr="00EC2573">
        <w:rPr>
          <w:rFonts w:ascii="Times" w:hAnsi="Times" w:cs="Times New Roman"/>
          <w:sz w:val="20"/>
          <w:szCs w:val="20"/>
        </w:rPr>
        <w:t xml:space="preserve">The following table contains data for </w:t>
      </w:r>
      <w:proofErr w:type="spellStart"/>
      <w:r w:rsidRPr="00EC2573">
        <w:rPr>
          <w:rFonts w:ascii="Times" w:hAnsi="Times" w:cs="Times New Roman"/>
          <w:sz w:val="20"/>
          <w:szCs w:val="20"/>
        </w:rPr>
        <w:t>Strobel</w:t>
      </w:r>
      <w:proofErr w:type="spellEnd"/>
      <w:r w:rsidRPr="00EC2573">
        <w:rPr>
          <w:rFonts w:ascii="Times" w:hAnsi="Times" w:cs="Times New Roman"/>
          <w:sz w:val="20"/>
          <w:szCs w:val="20"/>
        </w:rPr>
        <w:t xml:space="preserve"> Tool and Die, a maker of various car parts.</w:t>
      </w:r>
    </w:p>
    <w:tbl>
      <w:tblPr>
        <w:tblW w:w="8000" w:type="dxa"/>
        <w:tblCellSpacing w:w="0" w:type="dxa"/>
        <w:tblCellMar>
          <w:top w:w="60" w:type="dxa"/>
          <w:left w:w="60" w:type="dxa"/>
          <w:bottom w:w="60" w:type="dxa"/>
          <w:right w:w="60" w:type="dxa"/>
        </w:tblCellMar>
        <w:tblLook w:val="04A0" w:firstRow="1" w:lastRow="0" w:firstColumn="1" w:lastColumn="0" w:noHBand="0" w:noVBand="1"/>
      </w:tblPr>
      <w:tblGrid>
        <w:gridCol w:w="1715"/>
        <w:gridCol w:w="2231"/>
        <w:gridCol w:w="663"/>
        <w:gridCol w:w="663"/>
        <w:gridCol w:w="1892"/>
        <w:gridCol w:w="418"/>
        <w:gridCol w:w="418"/>
      </w:tblGrid>
      <w:tr w:rsidR="00EC2573" w:rsidRPr="00EC2573" w:rsidTr="00EC2573">
        <w:trPr>
          <w:tblCellSpacing w:w="0" w:type="dxa"/>
        </w:trPr>
        <w:tc>
          <w:tcPr>
            <w:tcW w:w="0" w:type="auto"/>
            <w:vAlign w:val="center"/>
            <w:hideMark/>
          </w:tcPr>
          <w:p w:rsidR="00EC2573" w:rsidRPr="00EC2573" w:rsidRDefault="00EC2573" w:rsidP="00EC2573">
            <w:pPr>
              <w:rPr>
                <w:rFonts w:ascii="Times" w:eastAsia="Times New Roman" w:hAnsi="Times" w:cs="Times New Roman"/>
                <w:sz w:val="20"/>
                <w:szCs w:val="20"/>
              </w:rPr>
            </w:pPr>
            <w:r w:rsidRPr="00EC2573">
              <w:rPr>
                <w:rFonts w:ascii="Times" w:eastAsia="Times New Roman" w:hAnsi="Times" w:cs="Times New Roman"/>
                <w:b/>
                <w:bCs/>
                <w:sz w:val="20"/>
                <w:szCs w:val="20"/>
              </w:rPr>
              <w:t>Month</w:t>
            </w:r>
          </w:p>
        </w:tc>
        <w:tc>
          <w:tcPr>
            <w:tcW w:w="0" w:type="auto"/>
            <w:gridSpan w:val="3"/>
            <w:vAlign w:val="center"/>
            <w:hideMark/>
          </w:tcPr>
          <w:p w:rsidR="00EC2573" w:rsidRPr="00EC2573" w:rsidRDefault="00EC2573" w:rsidP="00EC2573">
            <w:pPr>
              <w:jc w:val="center"/>
              <w:rPr>
                <w:rFonts w:ascii="Times" w:eastAsia="Times New Roman" w:hAnsi="Times" w:cs="Times New Roman"/>
                <w:sz w:val="20"/>
                <w:szCs w:val="20"/>
              </w:rPr>
            </w:pPr>
            <w:r w:rsidRPr="00EC2573">
              <w:rPr>
                <w:rFonts w:ascii="Times" w:eastAsia="Times New Roman" w:hAnsi="Times" w:cs="Times New Roman"/>
                <w:b/>
                <w:bCs/>
                <w:sz w:val="20"/>
                <w:szCs w:val="20"/>
              </w:rPr>
              <w:t>Units Produced</w:t>
            </w:r>
          </w:p>
        </w:tc>
        <w:tc>
          <w:tcPr>
            <w:tcW w:w="0" w:type="auto"/>
            <w:gridSpan w:val="3"/>
            <w:vAlign w:val="center"/>
            <w:hideMark/>
          </w:tcPr>
          <w:p w:rsidR="00EC2573" w:rsidRPr="00EC2573" w:rsidRDefault="00EC2573" w:rsidP="00EC2573">
            <w:pPr>
              <w:jc w:val="center"/>
              <w:rPr>
                <w:rFonts w:ascii="Times" w:eastAsia="Times New Roman" w:hAnsi="Times" w:cs="Times New Roman"/>
                <w:sz w:val="20"/>
                <w:szCs w:val="20"/>
              </w:rPr>
            </w:pPr>
            <w:r w:rsidRPr="00EC2573">
              <w:rPr>
                <w:rFonts w:ascii="Times" w:eastAsia="Times New Roman" w:hAnsi="Times" w:cs="Times New Roman"/>
                <w:b/>
                <w:bCs/>
                <w:sz w:val="20"/>
                <w:szCs w:val="20"/>
              </w:rPr>
              <w:t>Total Cost</w:t>
            </w:r>
          </w:p>
        </w:tc>
      </w:tr>
      <w:tr w:rsidR="00EC2573" w:rsidRPr="00EC2573" w:rsidTr="00EC2573">
        <w:trPr>
          <w:tblCellSpacing w:w="0" w:type="dxa"/>
        </w:trPr>
        <w:tc>
          <w:tcPr>
            <w:tcW w:w="0" w:type="auto"/>
            <w:vAlign w:val="center"/>
            <w:hideMark/>
          </w:tcPr>
          <w:p w:rsidR="00EC2573" w:rsidRPr="00EC2573" w:rsidRDefault="00EC2573" w:rsidP="00EC2573">
            <w:pPr>
              <w:rPr>
                <w:rFonts w:ascii="Times" w:eastAsia="Times New Roman" w:hAnsi="Times" w:cs="Times New Roman"/>
                <w:sz w:val="20"/>
                <w:szCs w:val="20"/>
              </w:rPr>
            </w:pPr>
            <w:r w:rsidRPr="00EC2573">
              <w:rPr>
                <w:rFonts w:ascii="Times" w:eastAsia="Times New Roman" w:hAnsi="Times" w:cs="Times New Roman"/>
                <w:sz w:val="20"/>
                <w:szCs w:val="20"/>
              </w:rPr>
              <w:t>April</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900</w:t>
            </w:r>
          </w:p>
        </w:tc>
        <w:tc>
          <w:tcPr>
            <w:tcW w:w="0" w:type="auto"/>
            <w:vAlign w:val="center"/>
            <w:hideMark/>
          </w:tcPr>
          <w:p w:rsidR="00EC2573" w:rsidRPr="00EC2573" w:rsidRDefault="00EC2573" w:rsidP="00EC2573">
            <w:pPr>
              <w:rPr>
                <w:rFonts w:ascii="Times" w:eastAsia="Times New Roman" w:hAnsi="Times" w:cs="Times New Roman"/>
                <w:sz w:val="20"/>
                <w:szCs w:val="20"/>
              </w:rPr>
            </w:pP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$44,400</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r>
      <w:tr w:rsidR="00EC2573" w:rsidRPr="00EC2573" w:rsidTr="00EC2573">
        <w:trPr>
          <w:tblCellSpacing w:w="0" w:type="dxa"/>
        </w:trPr>
        <w:tc>
          <w:tcPr>
            <w:tcW w:w="0" w:type="auto"/>
            <w:vAlign w:val="center"/>
            <w:hideMark/>
          </w:tcPr>
          <w:p w:rsidR="00EC2573" w:rsidRPr="00EC2573" w:rsidRDefault="00EC2573" w:rsidP="00EC2573">
            <w:pPr>
              <w:rPr>
                <w:rFonts w:ascii="Times" w:eastAsia="Times New Roman" w:hAnsi="Times" w:cs="Times New Roman"/>
                <w:sz w:val="20"/>
                <w:szCs w:val="20"/>
              </w:rPr>
            </w:pPr>
            <w:r w:rsidRPr="00EC2573">
              <w:rPr>
                <w:rFonts w:ascii="Times" w:eastAsia="Times New Roman" w:hAnsi="Times" w:cs="Times New Roman"/>
                <w:sz w:val="20"/>
                <w:szCs w:val="20"/>
              </w:rPr>
              <w:t>May</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800</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42,800</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r>
      <w:tr w:rsidR="00EC2573" w:rsidRPr="00EC2573" w:rsidTr="00EC2573">
        <w:trPr>
          <w:tblCellSpacing w:w="0" w:type="dxa"/>
        </w:trPr>
        <w:tc>
          <w:tcPr>
            <w:tcW w:w="0" w:type="auto"/>
            <w:vAlign w:val="center"/>
            <w:hideMark/>
          </w:tcPr>
          <w:p w:rsidR="00EC2573" w:rsidRPr="00EC2573" w:rsidRDefault="00EC2573" w:rsidP="00EC2573">
            <w:pPr>
              <w:rPr>
                <w:rFonts w:ascii="Times" w:eastAsia="Times New Roman" w:hAnsi="Times" w:cs="Times New Roman"/>
                <w:sz w:val="20"/>
                <w:szCs w:val="20"/>
              </w:rPr>
            </w:pPr>
            <w:r w:rsidRPr="00EC2573">
              <w:rPr>
                <w:rFonts w:ascii="Times" w:eastAsia="Times New Roman" w:hAnsi="Times" w:cs="Times New Roman"/>
                <w:sz w:val="20"/>
                <w:szCs w:val="20"/>
              </w:rPr>
              <w:t>June</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1,200</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49,200</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r>
      <w:tr w:rsidR="00EC2573" w:rsidRPr="00EC2573" w:rsidTr="00EC2573">
        <w:trPr>
          <w:tblCellSpacing w:w="0" w:type="dxa"/>
        </w:trPr>
        <w:tc>
          <w:tcPr>
            <w:tcW w:w="0" w:type="auto"/>
            <w:vAlign w:val="center"/>
            <w:hideMark/>
          </w:tcPr>
          <w:p w:rsidR="00EC2573" w:rsidRPr="00EC2573" w:rsidRDefault="00EC2573" w:rsidP="00EC2573">
            <w:pPr>
              <w:rPr>
                <w:rFonts w:ascii="Times" w:eastAsia="Times New Roman" w:hAnsi="Times" w:cs="Times New Roman"/>
                <w:sz w:val="20"/>
                <w:szCs w:val="20"/>
              </w:rPr>
            </w:pPr>
            <w:r w:rsidRPr="00EC2573">
              <w:rPr>
                <w:rFonts w:ascii="Times" w:eastAsia="Times New Roman" w:hAnsi="Times" w:cs="Times New Roman"/>
                <w:sz w:val="20"/>
                <w:szCs w:val="20"/>
              </w:rPr>
              <w:t>July</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1,300</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50,800</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r>
      <w:tr w:rsidR="00EC2573" w:rsidRPr="00EC2573" w:rsidTr="00EC2573">
        <w:trPr>
          <w:tblCellSpacing w:w="0" w:type="dxa"/>
        </w:trPr>
        <w:tc>
          <w:tcPr>
            <w:tcW w:w="0" w:type="auto"/>
            <w:vAlign w:val="center"/>
            <w:hideMark/>
          </w:tcPr>
          <w:p w:rsidR="00EC2573" w:rsidRPr="00EC2573" w:rsidRDefault="00EC2573" w:rsidP="00EC2573">
            <w:pPr>
              <w:rPr>
                <w:rFonts w:ascii="Times" w:eastAsia="Times New Roman" w:hAnsi="Times" w:cs="Times New Roman"/>
                <w:sz w:val="20"/>
                <w:szCs w:val="20"/>
              </w:rPr>
            </w:pPr>
            <w:r w:rsidRPr="00EC2573">
              <w:rPr>
                <w:rFonts w:ascii="Times" w:eastAsia="Times New Roman" w:hAnsi="Times" w:cs="Times New Roman"/>
                <w:sz w:val="20"/>
                <w:szCs w:val="20"/>
              </w:rPr>
              <w:t>August</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1,700</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57,200</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c>
          <w:tcPr>
            <w:tcW w:w="0" w:type="auto"/>
            <w:vAlign w:val="center"/>
            <w:hideMark/>
          </w:tcPr>
          <w:p w:rsidR="00EC2573" w:rsidRPr="00EC2573" w:rsidRDefault="00EC2573" w:rsidP="00EC2573">
            <w:pPr>
              <w:jc w:val="right"/>
              <w:rPr>
                <w:rFonts w:ascii="Times" w:eastAsia="Times New Roman" w:hAnsi="Times" w:cs="Times New Roman"/>
                <w:sz w:val="20"/>
                <w:szCs w:val="20"/>
              </w:rPr>
            </w:pPr>
            <w:r w:rsidRPr="00EC2573">
              <w:rPr>
                <w:rFonts w:ascii="Times" w:eastAsia="Times New Roman" w:hAnsi="Times" w:cs="Times New Roman"/>
                <w:sz w:val="20"/>
                <w:szCs w:val="20"/>
              </w:rPr>
              <w:t> </w:t>
            </w:r>
          </w:p>
        </w:tc>
      </w:tr>
    </w:tbl>
    <w:p w:rsidR="00EC2573" w:rsidRDefault="00EC2573">
      <w:pPr>
        <w:rPr>
          <w:rStyle w:val="covalentitem"/>
          <w:rFonts w:eastAsia="Times New Roman" w:cs="Times New Roman"/>
        </w:rPr>
      </w:pPr>
    </w:p>
    <w:p w:rsidR="00EC2573" w:rsidRDefault="00EC2573">
      <w:pPr>
        <w:rPr>
          <w:rStyle w:val="covalentitem"/>
          <w:rFonts w:eastAsia="Times New Roman" w:cs="Times New Roman"/>
        </w:rPr>
      </w:pPr>
    </w:p>
    <w:p w:rsidR="00EC2573" w:rsidRDefault="00EC2573">
      <w:pPr>
        <w:rPr>
          <w:rStyle w:val="covalentitem"/>
          <w:rFonts w:eastAsia="Times New Roman" w:cs="Times New Roman"/>
        </w:rPr>
      </w:pPr>
      <w:r>
        <w:rPr>
          <w:rStyle w:val="covalentitem"/>
          <w:rFonts w:eastAsia="Times New Roman" w:cs="Times New Roman"/>
        </w:rPr>
        <w:t xml:space="preserve">For this business, the activity base is </w:t>
      </w:r>
    </w:p>
    <w:p w:rsidR="00EC2573" w:rsidRDefault="00EC2573">
      <w:pPr>
        <w:rPr>
          <w:rStyle w:val="covalentitem"/>
          <w:rFonts w:eastAsia="Times New Roman" w:cs="Times New Roman"/>
        </w:rPr>
      </w:pPr>
    </w:p>
    <w:p w:rsidR="00EC2573" w:rsidRDefault="00EC2573">
      <w:pPr>
        <w:rPr>
          <w:rStyle w:val="covalentitem"/>
          <w:rFonts w:eastAsia="Times New Roman" w:cs="Times New Roman"/>
        </w:rPr>
      </w:pPr>
      <w:proofErr w:type="gramStart"/>
      <w:r>
        <w:rPr>
          <w:rStyle w:val="covalentitem"/>
          <w:rFonts w:eastAsia="Times New Roman" w:cs="Times New Roman"/>
        </w:rPr>
        <w:t>A Units</w:t>
      </w:r>
      <w:proofErr w:type="gramEnd"/>
      <w:r>
        <w:rPr>
          <w:rStyle w:val="covalentitem"/>
          <w:rFonts w:eastAsia="Times New Roman" w:cs="Times New Roman"/>
        </w:rPr>
        <w:t xml:space="preserve"> produced</w:t>
      </w:r>
    </w:p>
    <w:p w:rsidR="00EC2573" w:rsidRDefault="00EC2573">
      <w:pPr>
        <w:rPr>
          <w:rStyle w:val="covalentitem"/>
          <w:rFonts w:eastAsia="Times New Roman" w:cs="Times New Roman"/>
        </w:rPr>
      </w:pPr>
      <w:r>
        <w:rPr>
          <w:rStyle w:val="covalentitem"/>
          <w:rFonts w:eastAsia="Times New Roman" w:cs="Times New Roman"/>
        </w:rPr>
        <w:t xml:space="preserve">B Machine Hours </w:t>
      </w:r>
    </w:p>
    <w:p w:rsidR="00EC2573" w:rsidRDefault="00EC2573">
      <w:pPr>
        <w:rPr>
          <w:rStyle w:val="covalentitem"/>
          <w:rFonts w:eastAsia="Times New Roman" w:cs="Times New Roman"/>
        </w:rPr>
      </w:pPr>
      <w:r>
        <w:rPr>
          <w:rStyle w:val="covalentitem"/>
          <w:rFonts w:eastAsia="Times New Roman" w:cs="Times New Roman"/>
        </w:rPr>
        <w:t xml:space="preserve">C Wages Paid </w:t>
      </w:r>
    </w:p>
    <w:p w:rsidR="00EC2573" w:rsidRDefault="00EC2573">
      <w:pPr>
        <w:rPr>
          <w:rStyle w:val="covalentitem"/>
          <w:rFonts w:eastAsia="Times New Roman" w:cs="Times New Roman"/>
        </w:rPr>
      </w:pPr>
      <w:r>
        <w:rPr>
          <w:rStyle w:val="covalentitem"/>
          <w:rFonts w:eastAsia="Times New Roman" w:cs="Times New Roman"/>
        </w:rPr>
        <w:t xml:space="preserve">D Total Expenses </w:t>
      </w:r>
    </w:p>
    <w:p w:rsidR="00EC2573" w:rsidRDefault="00EC2573">
      <w:pPr>
        <w:rPr>
          <w:rStyle w:val="covalentitem"/>
          <w:rFonts w:eastAsia="Times New Roman" w:cs="Times New Roman"/>
        </w:rPr>
      </w:pPr>
      <w:bookmarkStart w:id="0" w:name="_GoBack"/>
      <w:bookmarkEnd w:id="0"/>
    </w:p>
    <w:p w:rsidR="00EC2573" w:rsidRDefault="00EC2573">
      <w:pPr>
        <w:rPr>
          <w:rStyle w:val="covalentitem"/>
          <w:rFonts w:eastAsia="Times New Roman" w:cs="Times New Roman"/>
        </w:rPr>
      </w:pPr>
      <w:r>
        <w:rPr>
          <w:rStyle w:val="covalentitem"/>
          <w:rFonts w:eastAsia="Times New Roman" w:cs="Times New Roman"/>
        </w:rPr>
        <w:lastRenderedPageBreak/>
        <w:t xml:space="preserve">And the </w:t>
      </w:r>
      <w:r w:rsidRPr="00EC2573">
        <w:rPr>
          <w:rStyle w:val="covalentitem"/>
          <w:rFonts w:eastAsia="Times New Roman" w:cs="Times New Roman"/>
          <w:highlight w:val="yellow"/>
        </w:rPr>
        <w:t>incremental range</w:t>
      </w:r>
      <w:r>
        <w:rPr>
          <w:rStyle w:val="covalentitem"/>
          <w:rFonts w:eastAsia="Times New Roman" w:cs="Times New Roman"/>
        </w:rPr>
        <w:t xml:space="preserve"> </w:t>
      </w:r>
      <w:proofErr w:type="gramStart"/>
      <w:r>
        <w:rPr>
          <w:rStyle w:val="covalentitem"/>
          <w:rFonts w:eastAsia="Times New Roman" w:cs="Times New Roman"/>
        </w:rPr>
        <w:t>OR ,</w:t>
      </w:r>
      <w:proofErr w:type="gramEnd"/>
      <w:r>
        <w:rPr>
          <w:rStyle w:val="covalentitem"/>
          <w:rFonts w:eastAsia="Times New Roman" w:cs="Times New Roman"/>
        </w:rPr>
        <w:t xml:space="preserve"> </w:t>
      </w:r>
      <w:r w:rsidRPr="00EC2573">
        <w:rPr>
          <w:rStyle w:val="covalentitem"/>
          <w:rFonts w:eastAsia="Times New Roman" w:cs="Times New Roman"/>
          <w:highlight w:val="yellow"/>
        </w:rPr>
        <w:t>relevant range</w:t>
      </w:r>
      <w:r>
        <w:rPr>
          <w:rStyle w:val="covalentitem"/>
          <w:rFonts w:eastAsia="Times New Roman" w:cs="Times New Roman"/>
        </w:rPr>
        <w:t xml:space="preserve">, OR  </w:t>
      </w:r>
      <w:r w:rsidRPr="00EC2573">
        <w:rPr>
          <w:rStyle w:val="covalentitem"/>
          <w:rFonts w:eastAsia="Times New Roman" w:cs="Times New Roman"/>
          <w:highlight w:val="yellow"/>
        </w:rPr>
        <w:t>total cost range</w:t>
      </w:r>
      <w:r>
        <w:rPr>
          <w:rStyle w:val="covalentitem"/>
          <w:rFonts w:eastAsia="Times New Roman" w:cs="Times New Roman"/>
        </w:rPr>
        <w:t xml:space="preserve">, OR </w:t>
      </w:r>
      <w:r w:rsidRPr="00EC2573">
        <w:rPr>
          <w:rStyle w:val="covalentitem"/>
          <w:rFonts w:eastAsia="Times New Roman" w:cs="Times New Roman"/>
          <w:highlight w:val="yellow"/>
        </w:rPr>
        <w:t>fixed cost</w:t>
      </w:r>
      <w:r>
        <w:rPr>
          <w:rStyle w:val="covalentitem"/>
          <w:rFonts w:eastAsia="Times New Roman" w:cs="Times New Roman"/>
        </w:rPr>
        <w:t xml:space="preserve"> range is 800 units – 1,700 units.( Pick which highlighted one) </w:t>
      </w:r>
    </w:p>
    <w:p w:rsidR="00EC2573" w:rsidRDefault="00EC2573">
      <w:pPr>
        <w:rPr>
          <w:rStyle w:val="covalentitem"/>
          <w:rFonts w:eastAsia="Times New Roman" w:cs="Times New Roman"/>
        </w:rPr>
      </w:pPr>
    </w:p>
    <w:p w:rsidR="00EC2573" w:rsidRPr="00EC2573" w:rsidRDefault="00EC2573" w:rsidP="00EC2573">
      <w:pPr>
        <w:spacing w:before="100" w:beforeAutospacing="1" w:after="100" w:afterAutospacing="1"/>
        <w:rPr>
          <w:rFonts w:ascii="Times" w:hAnsi="Times" w:cs="Times New Roman"/>
          <w:sz w:val="20"/>
          <w:szCs w:val="20"/>
        </w:rPr>
      </w:pPr>
      <w:r w:rsidRPr="00EC2573">
        <w:rPr>
          <w:rFonts w:ascii="Times" w:hAnsi="Times" w:cs="Times New Roman"/>
          <w:b/>
          <w:bCs/>
          <w:sz w:val="20"/>
          <w:szCs w:val="20"/>
        </w:rPr>
        <w:t>APPLY THE CONCEPTS: Use the high-low method to conduct a cost analysis</w:t>
      </w:r>
      <w:r w:rsidRPr="00EC2573">
        <w:rPr>
          <w:rFonts w:ascii="Times" w:hAnsi="Times" w:cs="Times New Roman"/>
          <w:sz w:val="20"/>
          <w:szCs w:val="20"/>
        </w:rPr>
        <w:t xml:space="preserve"> </w:t>
      </w:r>
    </w:p>
    <w:p w:rsidR="00EC2573" w:rsidRPr="00EC2573" w:rsidRDefault="00EC2573" w:rsidP="00EC2573">
      <w:pPr>
        <w:spacing w:before="100" w:beforeAutospacing="1" w:after="100" w:afterAutospacing="1"/>
        <w:rPr>
          <w:rFonts w:ascii="Times" w:hAnsi="Times" w:cs="Times New Roman"/>
          <w:sz w:val="20"/>
          <w:szCs w:val="20"/>
        </w:rPr>
      </w:pPr>
      <w:r w:rsidRPr="00EC2573">
        <w:rPr>
          <w:rFonts w:ascii="Times" w:hAnsi="Times" w:cs="Times New Roman"/>
          <w:sz w:val="20"/>
          <w:szCs w:val="20"/>
        </w:rPr>
        <w:t xml:space="preserve">Conduct a cost analysis for </w:t>
      </w:r>
      <w:proofErr w:type="spellStart"/>
      <w:r w:rsidRPr="00EC2573">
        <w:rPr>
          <w:rFonts w:ascii="Times" w:hAnsi="Times" w:cs="Times New Roman"/>
          <w:sz w:val="20"/>
          <w:szCs w:val="20"/>
        </w:rPr>
        <w:t>Strobel</w:t>
      </w:r>
      <w:proofErr w:type="spellEnd"/>
      <w:r w:rsidRPr="00EC2573">
        <w:rPr>
          <w:rFonts w:ascii="Times" w:hAnsi="Times" w:cs="Times New Roman"/>
          <w:sz w:val="20"/>
          <w:szCs w:val="20"/>
        </w:rPr>
        <w:t xml:space="preserve"> Tool and Die, a maker of various car parts, using the high-low method. First, calculate the difference between the levels of activity and total cost at its highest and lowest levels. Enter all amounts as positive numbers.</w:t>
      </w:r>
    </w:p>
    <w:tbl>
      <w:tblPr>
        <w:tblW w:w="7395" w:type="dxa"/>
        <w:tblCellSpacing w:w="0" w:type="dxa"/>
        <w:tblInd w:w="60" w:type="dxa"/>
        <w:tblCellMar>
          <w:top w:w="60" w:type="dxa"/>
          <w:left w:w="60" w:type="dxa"/>
          <w:bottom w:w="60" w:type="dxa"/>
          <w:right w:w="60" w:type="dxa"/>
        </w:tblCellMar>
        <w:tblLook w:val="04A0" w:firstRow="1" w:lastRow="0" w:firstColumn="1" w:lastColumn="0" w:noHBand="0" w:noVBand="1"/>
      </w:tblPr>
      <w:tblGrid>
        <w:gridCol w:w="2259"/>
        <w:gridCol w:w="2771"/>
        <w:gridCol w:w="211"/>
        <w:gridCol w:w="211"/>
        <w:gridCol w:w="1943"/>
      </w:tblGrid>
      <w:tr w:rsidR="001D565E" w:rsidRPr="00EC2573" w:rsidTr="001D565E">
        <w:trPr>
          <w:trHeight w:val="326"/>
          <w:tblCellSpacing w:w="0" w:type="dxa"/>
        </w:trPr>
        <w:tc>
          <w:tcPr>
            <w:tcW w:w="0" w:type="auto"/>
            <w:vAlign w:val="center"/>
            <w:hideMark/>
          </w:tcPr>
          <w:p w:rsidR="00EC2573" w:rsidRPr="00EC2573" w:rsidRDefault="00EC2573" w:rsidP="00EC2573">
            <w:pPr>
              <w:rPr>
                <w:rFonts w:ascii="Times" w:eastAsia="Times New Roman" w:hAnsi="Times" w:cs="Times New Roman"/>
                <w:sz w:val="20"/>
                <w:szCs w:val="20"/>
              </w:rPr>
            </w:pPr>
            <w:r w:rsidRPr="00EC2573">
              <w:rPr>
                <w:rFonts w:ascii="Times" w:eastAsia="Times New Roman" w:hAnsi="Times" w:cs="Times New Roman"/>
                <w:sz w:val="20"/>
                <w:szCs w:val="20"/>
              </w:rPr>
              <w:t> </w:t>
            </w:r>
          </w:p>
        </w:tc>
        <w:tc>
          <w:tcPr>
            <w:tcW w:w="0" w:type="auto"/>
            <w:gridSpan w:val="2"/>
            <w:vAlign w:val="center"/>
            <w:hideMark/>
          </w:tcPr>
          <w:p w:rsidR="00EC2573" w:rsidRPr="00EC2573" w:rsidRDefault="00EC2573" w:rsidP="00EC2573">
            <w:pPr>
              <w:rPr>
                <w:rFonts w:ascii="Times" w:eastAsia="Times New Roman" w:hAnsi="Times" w:cs="Times New Roman"/>
                <w:sz w:val="20"/>
                <w:szCs w:val="20"/>
              </w:rPr>
            </w:pPr>
            <w:r w:rsidRPr="00EC2573">
              <w:rPr>
                <w:rFonts w:ascii="Times" w:eastAsia="Times New Roman" w:hAnsi="Times" w:cs="Times New Roman"/>
                <w:b/>
                <w:bCs/>
                <w:sz w:val="20"/>
                <w:szCs w:val="20"/>
              </w:rPr>
              <w:t>Units Produced</w:t>
            </w:r>
          </w:p>
        </w:tc>
        <w:tc>
          <w:tcPr>
            <w:tcW w:w="0" w:type="auto"/>
            <w:gridSpan w:val="2"/>
            <w:vAlign w:val="center"/>
            <w:hideMark/>
          </w:tcPr>
          <w:p w:rsidR="00EC2573" w:rsidRPr="00EC2573" w:rsidRDefault="00EC2573" w:rsidP="001D565E">
            <w:pPr>
              <w:rPr>
                <w:rFonts w:ascii="Times" w:eastAsia="Times New Roman" w:hAnsi="Times" w:cs="Times New Roman"/>
                <w:sz w:val="20"/>
                <w:szCs w:val="20"/>
              </w:rPr>
            </w:pPr>
            <w:r w:rsidRPr="00EC2573">
              <w:rPr>
                <w:rFonts w:ascii="Times" w:eastAsia="Times New Roman" w:hAnsi="Times" w:cs="Times New Roman"/>
                <w:b/>
                <w:bCs/>
                <w:sz w:val="20"/>
                <w:szCs w:val="20"/>
              </w:rPr>
              <w:t>Total Cost</w:t>
            </w:r>
          </w:p>
        </w:tc>
      </w:tr>
      <w:tr w:rsidR="001D565E" w:rsidRPr="001D565E" w:rsidTr="001D565E">
        <w:trPr>
          <w:trHeight w:val="298"/>
          <w:tblCellSpacing w:w="0" w:type="dxa"/>
        </w:trPr>
        <w:tc>
          <w:tcPr>
            <w:tcW w:w="0" w:type="auto"/>
            <w:vAlign w:val="center"/>
            <w:hideMark/>
          </w:tcPr>
          <w:p w:rsidR="001D565E" w:rsidRPr="001D565E" w:rsidRDefault="001D565E" w:rsidP="001D565E">
            <w:pPr>
              <w:rPr>
                <w:rFonts w:ascii="Times" w:eastAsia="Times New Roman" w:hAnsi="Times" w:cs="Times New Roman"/>
                <w:sz w:val="20"/>
                <w:szCs w:val="20"/>
              </w:rPr>
            </w:pPr>
            <w:r w:rsidRPr="001D565E">
              <w:rPr>
                <w:rFonts w:ascii="Times" w:eastAsia="Times New Roman" w:hAnsi="Times" w:cs="Times New Roman"/>
                <w:sz w:val="20"/>
                <w:szCs w:val="20"/>
              </w:rPr>
              <w:t>Highest level</w:t>
            </w:r>
          </w:p>
        </w:tc>
        <w:tc>
          <w:tcPr>
            <w:tcW w:w="0" w:type="auto"/>
            <w:vAlign w:val="center"/>
            <w:hideMark/>
          </w:tcPr>
          <w:p w:rsidR="001D565E" w:rsidRPr="001D565E" w:rsidRDefault="001D565E" w:rsidP="001D565E">
            <w:pPr>
              <w:jc w:val="center"/>
              <w:rPr>
                <w:rFonts w:ascii="Times" w:eastAsia="Times New Roman" w:hAnsi="Times" w:cs="Times New Roman"/>
                <w:sz w:val="20"/>
                <w:szCs w:val="20"/>
              </w:rPr>
            </w:pPr>
            <w:r w:rsidRPr="001D565E">
              <w:rPr>
                <w:rFonts w:ascii="Times" w:eastAsia="Times New Roman" w:hAnsi="Times" w:cs="Times New Roman"/>
                <w:sz w:val="20"/>
                <w:szCs w:val="20"/>
              </w:rPr>
              <w:fldChar w:fldCharType="begin"/>
            </w:r>
            <w:r w:rsidRPr="001D565E">
              <w:rPr>
                <w:rFonts w:ascii="Times" w:eastAsia="Times New Roman" w:hAnsi="Times" w:cs="Times New Roman"/>
                <w:sz w:val="20"/>
                <w:szCs w:val="20"/>
              </w:rPr>
              <w:instrText xml:space="preserve"> </w:instrText>
            </w:r>
            <w:r w:rsidRPr="001D565E">
              <w:rPr>
                <w:rFonts w:ascii="Times" w:eastAsia="Times New Roman" w:hAnsi="Times" w:cs="Times New Roman"/>
                <w:sz w:val="20"/>
                <w:szCs w:val="20"/>
              </w:rPr>
              <w:fldChar w:fldCharType="begin"/>
            </w:r>
            <w:r w:rsidRPr="001D565E">
              <w:rPr>
                <w:rFonts w:ascii="Times" w:eastAsia="Times New Roman" w:hAnsi="Times" w:cs="Times New Roman"/>
                <w:sz w:val="20"/>
                <w:szCs w:val="20"/>
              </w:rPr>
              <w:instrText xml:space="preserve"> PRIVATE "&lt;INPUT NAME=\"answer.585463262_2_1\" MAXLENGTH=\"80.0\" SIZE=\"10.0\" VALUE=\"\" TYPE=\"text\"&gt;" </w:instrText>
            </w:r>
            <w:r w:rsidRPr="001D565E">
              <w:rPr>
                <w:rFonts w:ascii="Times" w:eastAsia="Times New Roman" w:hAnsi="Times" w:cs="Times New Roman"/>
                <w:sz w:val="20"/>
                <w:szCs w:val="20"/>
              </w:rPr>
              <w:fldChar w:fldCharType="separate"/>
            </w:r>
            <w:r w:rsidRPr="001D565E">
              <w:rPr>
                <w:rFonts w:ascii="Times" w:eastAsia="Times New Roman" w:hAnsi="Times" w:cs="Times New Roman"/>
                <w:sz w:val="20"/>
                <w:szCs w:val="20"/>
              </w:rPr>
              <w:fldChar w:fldCharType="end"/>
            </w:r>
            <w:r w:rsidRPr="001D565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3F8DFD41" wp14:editId="453977B0">
                  <wp:extent cx="1320800" cy="2540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0800" cy="254000"/>
                          </a:xfrm>
                          <a:prstGeom prst="rect">
                            <a:avLst/>
                          </a:prstGeom>
                          <a:noFill/>
                          <a:ln>
                            <a:noFill/>
                          </a:ln>
                        </pic:spPr>
                      </pic:pic>
                    </a:graphicData>
                  </a:graphic>
                </wp:inline>
              </w:drawing>
            </w:r>
            <w:r w:rsidRPr="001D565E">
              <w:rPr>
                <w:rFonts w:ascii="Times" w:eastAsia="Times New Roman" w:hAnsi="Times" w:cs="Times New Roman"/>
                <w:sz w:val="20"/>
                <w:szCs w:val="20"/>
              </w:rPr>
              <w:fldChar w:fldCharType="end"/>
            </w:r>
            <w:r w:rsidRPr="001D565E">
              <w:rPr>
                <w:rFonts w:ascii="Times" w:eastAsia="Times New Roman" w:hAnsi="Times" w:cs="Times New Roman"/>
                <w:sz w:val="20"/>
                <w:szCs w:val="20"/>
              </w:rPr>
              <w:t xml:space="preserve"> </w:t>
            </w:r>
          </w:p>
        </w:tc>
        <w:tc>
          <w:tcPr>
            <w:tcW w:w="0" w:type="auto"/>
            <w:gridSpan w:val="2"/>
            <w:vAlign w:val="center"/>
            <w:hideMark/>
          </w:tcPr>
          <w:p w:rsidR="001D565E" w:rsidRPr="001D565E" w:rsidRDefault="001D565E" w:rsidP="001D565E">
            <w:pPr>
              <w:jc w:val="right"/>
              <w:rPr>
                <w:rFonts w:ascii="Times" w:eastAsia="Times New Roman" w:hAnsi="Times" w:cs="Times New Roman"/>
                <w:sz w:val="20"/>
                <w:szCs w:val="20"/>
              </w:rPr>
            </w:pPr>
            <w:r w:rsidRPr="001D565E">
              <w:rPr>
                <w:rFonts w:ascii="Times" w:eastAsia="Times New Roman" w:hAnsi="Times" w:cs="Times New Roman"/>
                <w:sz w:val="20"/>
                <w:szCs w:val="20"/>
              </w:rPr>
              <w:t>$</w:t>
            </w:r>
            <w:r w:rsidRPr="001D565E">
              <w:rPr>
                <w:rFonts w:ascii="Times" w:eastAsia="Times New Roman" w:hAnsi="Times" w:cs="Times New Roman"/>
                <w:sz w:val="20"/>
                <w:szCs w:val="20"/>
              </w:rPr>
              <w:fldChar w:fldCharType="begin"/>
            </w:r>
            <w:r w:rsidRPr="001D565E">
              <w:rPr>
                <w:rFonts w:ascii="Times" w:eastAsia="Times New Roman" w:hAnsi="Times" w:cs="Times New Roman"/>
                <w:sz w:val="20"/>
                <w:szCs w:val="20"/>
              </w:rPr>
              <w:instrText xml:space="preserve"> </w:instrText>
            </w:r>
            <w:r w:rsidRPr="001D565E">
              <w:rPr>
                <w:rFonts w:ascii="Times" w:eastAsia="Times New Roman" w:hAnsi="Times" w:cs="Times New Roman"/>
                <w:sz w:val="20"/>
                <w:szCs w:val="20"/>
              </w:rPr>
              <w:fldChar w:fldCharType="begin"/>
            </w:r>
            <w:r w:rsidRPr="001D565E">
              <w:rPr>
                <w:rFonts w:ascii="Times" w:eastAsia="Times New Roman" w:hAnsi="Times" w:cs="Times New Roman"/>
                <w:sz w:val="20"/>
                <w:szCs w:val="20"/>
              </w:rPr>
              <w:instrText xml:space="preserve"> PRIVATE "&lt;INPUT NAME=\"answer.585463262_2_2\" MAXLENGTH=\"80.0\" SIZE=\"10.0\" VALUE=\"\" TYPE=\"text\"&gt;" </w:instrText>
            </w:r>
            <w:r w:rsidRPr="001D565E">
              <w:rPr>
                <w:rFonts w:ascii="Times" w:eastAsia="Times New Roman" w:hAnsi="Times" w:cs="Times New Roman"/>
                <w:sz w:val="20"/>
                <w:szCs w:val="20"/>
              </w:rPr>
              <w:fldChar w:fldCharType="separate"/>
            </w:r>
            <w:r w:rsidRPr="001D565E">
              <w:rPr>
                <w:rFonts w:ascii="Times" w:eastAsia="Times New Roman" w:hAnsi="Times" w:cs="Times New Roman"/>
                <w:sz w:val="20"/>
                <w:szCs w:val="20"/>
              </w:rPr>
              <w:fldChar w:fldCharType="end"/>
            </w:r>
            <w:r w:rsidRPr="001D565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48B162F2" wp14:editId="582DA6BE">
                  <wp:extent cx="1320800" cy="2540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0800" cy="254000"/>
                          </a:xfrm>
                          <a:prstGeom prst="rect">
                            <a:avLst/>
                          </a:prstGeom>
                          <a:noFill/>
                          <a:ln>
                            <a:noFill/>
                          </a:ln>
                        </pic:spPr>
                      </pic:pic>
                    </a:graphicData>
                  </a:graphic>
                </wp:inline>
              </w:drawing>
            </w:r>
            <w:r w:rsidRPr="001D565E">
              <w:rPr>
                <w:rFonts w:ascii="Times" w:eastAsia="Times New Roman" w:hAnsi="Times" w:cs="Times New Roman"/>
                <w:sz w:val="20"/>
                <w:szCs w:val="20"/>
              </w:rPr>
              <w:fldChar w:fldCharType="end"/>
            </w:r>
            <w:r w:rsidRPr="001D565E">
              <w:rPr>
                <w:rFonts w:ascii="Times" w:eastAsia="Times New Roman" w:hAnsi="Times" w:cs="Times New Roman"/>
                <w:sz w:val="20"/>
                <w:szCs w:val="20"/>
              </w:rPr>
              <w:t xml:space="preserve"> </w:t>
            </w:r>
          </w:p>
        </w:tc>
        <w:tc>
          <w:tcPr>
            <w:tcW w:w="0" w:type="auto"/>
            <w:vAlign w:val="center"/>
            <w:hideMark/>
          </w:tcPr>
          <w:p w:rsidR="001D565E" w:rsidRPr="001D565E" w:rsidRDefault="001D565E" w:rsidP="001D565E">
            <w:pPr>
              <w:jc w:val="right"/>
              <w:rPr>
                <w:rFonts w:ascii="Times" w:eastAsia="Times New Roman" w:hAnsi="Times" w:cs="Times New Roman"/>
                <w:sz w:val="20"/>
                <w:szCs w:val="20"/>
              </w:rPr>
            </w:pPr>
            <w:r w:rsidRPr="001D565E">
              <w:rPr>
                <w:rFonts w:ascii="Times" w:eastAsia="Times New Roman" w:hAnsi="Times" w:cs="Times New Roman"/>
                <w:sz w:val="20"/>
                <w:szCs w:val="20"/>
              </w:rPr>
              <w:t> </w:t>
            </w:r>
          </w:p>
        </w:tc>
      </w:tr>
      <w:tr w:rsidR="001D565E" w:rsidRPr="001D565E" w:rsidTr="001D565E">
        <w:trPr>
          <w:trHeight w:val="298"/>
          <w:tblCellSpacing w:w="0" w:type="dxa"/>
        </w:trPr>
        <w:tc>
          <w:tcPr>
            <w:tcW w:w="0" w:type="auto"/>
            <w:vAlign w:val="center"/>
            <w:hideMark/>
          </w:tcPr>
          <w:p w:rsidR="001D565E" w:rsidRPr="001D565E" w:rsidRDefault="001D565E" w:rsidP="001D565E">
            <w:pPr>
              <w:rPr>
                <w:rFonts w:ascii="Times" w:eastAsia="Times New Roman" w:hAnsi="Times" w:cs="Times New Roman"/>
                <w:sz w:val="20"/>
                <w:szCs w:val="20"/>
              </w:rPr>
            </w:pPr>
            <w:r w:rsidRPr="001D565E">
              <w:rPr>
                <w:rFonts w:ascii="Times" w:eastAsia="Times New Roman" w:hAnsi="Times" w:cs="Times New Roman"/>
                <w:sz w:val="20"/>
                <w:szCs w:val="20"/>
              </w:rPr>
              <w:t>Lowest level</w:t>
            </w:r>
          </w:p>
        </w:tc>
        <w:tc>
          <w:tcPr>
            <w:tcW w:w="0" w:type="auto"/>
            <w:vAlign w:val="center"/>
            <w:hideMark/>
          </w:tcPr>
          <w:p w:rsidR="001D565E" w:rsidRPr="001D565E" w:rsidRDefault="001D565E" w:rsidP="001D565E">
            <w:pPr>
              <w:jc w:val="center"/>
              <w:rPr>
                <w:rFonts w:ascii="Times" w:eastAsia="Times New Roman" w:hAnsi="Times" w:cs="Times New Roman"/>
                <w:sz w:val="20"/>
                <w:szCs w:val="20"/>
              </w:rPr>
            </w:pPr>
            <w:r w:rsidRPr="001D565E">
              <w:rPr>
                <w:rFonts w:ascii="Times" w:eastAsia="Times New Roman" w:hAnsi="Times" w:cs="Times New Roman"/>
                <w:sz w:val="20"/>
                <w:szCs w:val="20"/>
              </w:rPr>
              <w:fldChar w:fldCharType="begin"/>
            </w:r>
            <w:r w:rsidRPr="001D565E">
              <w:rPr>
                <w:rFonts w:ascii="Times" w:eastAsia="Times New Roman" w:hAnsi="Times" w:cs="Times New Roman"/>
                <w:sz w:val="20"/>
                <w:szCs w:val="20"/>
              </w:rPr>
              <w:instrText xml:space="preserve"> </w:instrText>
            </w:r>
            <w:r w:rsidRPr="001D565E">
              <w:rPr>
                <w:rFonts w:ascii="Times" w:eastAsia="Times New Roman" w:hAnsi="Times" w:cs="Times New Roman"/>
                <w:sz w:val="20"/>
                <w:szCs w:val="20"/>
              </w:rPr>
              <w:fldChar w:fldCharType="begin"/>
            </w:r>
            <w:r w:rsidRPr="001D565E">
              <w:rPr>
                <w:rFonts w:ascii="Times" w:eastAsia="Times New Roman" w:hAnsi="Times" w:cs="Times New Roman"/>
                <w:sz w:val="20"/>
                <w:szCs w:val="20"/>
              </w:rPr>
              <w:instrText xml:space="preserve"> PRIVATE "&lt;INPUT NAME=\"answer.585463262_2_3\" MAXLENGTH=\"80.0\" SIZE=\"10.0\" VALUE=\"\" TYPE=\"text\"&gt;" </w:instrText>
            </w:r>
            <w:r w:rsidRPr="001D565E">
              <w:rPr>
                <w:rFonts w:ascii="Times" w:eastAsia="Times New Roman" w:hAnsi="Times" w:cs="Times New Roman"/>
                <w:sz w:val="20"/>
                <w:szCs w:val="20"/>
              </w:rPr>
              <w:fldChar w:fldCharType="separate"/>
            </w:r>
            <w:r w:rsidRPr="001D565E">
              <w:rPr>
                <w:rFonts w:ascii="Times" w:eastAsia="Times New Roman" w:hAnsi="Times" w:cs="Times New Roman"/>
                <w:sz w:val="20"/>
                <w:szCs w:val="20"/>
              </w:rPr>
              <w:fldChar w:fldCharType="end"/>
            </w:r>
            <w:r w:rsidRPr="001D565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6A62B624" wp14:editId="67F26B3A">
                  <wp:extent cx="1320800" cy="2540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0800" cy="254000"/>
                          </a:xfrm>
                          <a:prstGeom prst="rect">
                            <a:avLst/>
                          </a:prstGeom>
                          <a:noFill/>
                          <a:ln>
                            <a:noFill/>
                          </a:ln>
                        </pic:spPr>
                      </pic:pic>
                    </a:graphicData>
                  </a:graphic>
                </wp:inline>
              </w:drawing>
            </w:r>
            <w:r w:rsidRPr="001D565E">
              <w:rPr>
                <w:rFonts w:ascii="Times" w:eastAsia="Times New Roman" w:hAnsi="Times" w:cs="Times New Roman"/>
                <w:sz w:val="20"/>
                <w:szCs w:val="20"/>
              </w:rPr>
              <w:fldChar w:fldCharType="end"/>
            </w:r>
            <w:r w:rsidRPr="001D565E">
              <w:rPr>
                <w:rFonts w:ascii="Times" w:eastAsia="Times New Roman" w:hAnsi="Times" w:cs="Times New Roman"/>
                <w:sz w:val="20"/>
                <w:szCs w:val="20"/>
              </w:rPr>
              <w:t xml:space="preserve"> </w:t>
            </w:r>
          </w:p>
        </w:tc>
        <w:tc>
          <w:tcPr>
            <w:tcW w:w="0" w:type="auto"/>
            <w:gridSpan w:val="2"/>
            <w:vAlign w:val="center"/>
            <w:hideMark/>
          </w:tcPr>
          <w:p w:rsidR="001D565E" w:rsidRPr="001D565E" w:rsidRDefault="001D565E" w:rsidP="001D565E">
            <w:pPr>
              <w:jc w:val="right"/>
              <w:rPr>
                <w:rFonts w:ascii="Times" w:eastAsia="Times New Roman" w:hAnsi="Times" w:cs="Times New Roman"/>
                <w:sz w:val="20"/>
                <w:szCs w:val="20"/>
              </w:rPr>
            </w:pPr>
            <w:r w:rsidRPr="001D565E">
              <w:rPr>
                <w:rFonts w:ascii="Times" w:eastAsia="Times New Roman" w:hAnsi="Times" w:cs="Times New Roman"/>
                <w:sz w:val="20"/>
                <w:szCs w:val="20"/>
              </w:rPr>
              <w:t>$</w:t>
            </w:r>
            <w:r w:rsidRPr="001D565E">
              <w:rPr>
                <w:rFonts w:ascii="Times" w:eastAsia="Times New Roman" w:hAnsi="Times" w:cs="Times New Roman"/>
                <w:sz w:val="20"/>
                <w:szCs w:val="20"/>
              </w:rPr>
              <w:fldChar w:fldCharType="begin"/>
            </w:r>
            <w:r w:rsidRPr="001D565E">
              <w:rPr>
                <w:rFonts w:ascii="Times" w:eastAsia="Times New Roman" w:hAnsi="Times" w:cs="Times New Roman"/>
                <w:sz w:val="20"/>
                <w:szCs w:val="20"/>
              </w:rPr>
              <w:instrText xml:space="preserve"> </w:instrText>
            </w:r>
            <w:r w:rsidRPr="001D565E">
              <w:rPr>
                <w:rFonts w:ascii="Times" w:eastAsia="Times New Roman" w:hAnsi="Times" w:cs="Times New Roman"/>
                <w:sz w:val="20"/>
                <w:szCs w:val="20"/>
              </w:rPr>
              <w:fldChar w:fldCharType="begin"/>
            </w:r>
            <w:r w:rsidRPr="001D565E">
              <w:rPr>
                <w:rFonts w:ascii="Times" w:eastAsia="Times New Roman" w:hAnsi="Times" w:cs="Times New Roman"/>
                <w:sz w:val="20"/>
                <w:szCs w:val="20"/>
              </w:rPr>
              <w:instrText xml:space="preserve"> PRIVATE "&lt;INPUT NAME=\"answer.585463262_2_4\" MAXLENGTH=\"80.0\" SIZE=\"10.0\" VALUE=\"\" TYPE=\"text\"&gt;" </w:instrText>
            </w:r>
            <w:r w:rsidRPr="001D565E">
              <w:rPr>
                <w:rFonts w:ascii="Times" w:eastAsia="Times New Roman" w:hAnsi="Times" w:cs="Times New Roman"/>
                <w:sz w:val="20"/>
                <w:szCs w:val="20"/>
              </w:rPr>
              <w:fldChar w:fldCharType="separate"/>
            </w:r>
            <w:r w:rsidRPr="001D565E">
              <w:rPr>
                <w:rFonts w:ascii="Times" w:eastAsia="Times New Roman" w:hAnsi="Times" w:cs="Times New Roman"/>
                <w:sz w:val="20"/>
                <w:szCs w:val="20"/>
              </w:rPr>
              <w:fldChar w:fldCharType="end"/>
            </w:r>
            <w:r w:rsidRPr="001D565E">
              <w:rPr>
                <w:rFonts w:ascii="Times" w:eastAsia="Times New Roman" w:hAnsi="Times" w:cs="Times New Roman"/>
                <w:sz w:val="20"/>
                <w:szCs w:val="20"/>
              </w:rPr>
              <w:instrText xml:space="preserve">MACROBUTTON HTMLDirect </w:instrText>
            </w:r>
            <w:r>
              <w:rPr>
                <w:rFonts w:ascii="Times" w:hAnsi="Times"/>
                <w:noProof/>
                <w:sz w:val="20"/>
                <w:szCs w:val="20"/>
              </w:rPr>
              <w:drawing>
                <wp:inline distT="0" distB="0" distL="0" distR="0" wp14:anchorId="5A087C57" wp14:editId="12970181">
                  <wp:extent cx="1320800" cy="2540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0800" cy="254000"/>
                          </a:xfrm>
                          <a:prstGeom prst="rect">
                            <a:avLst/>
                          </a:prstGeom>
                          <a:noFill/>
                          <a:ln>
                            <a:noFill/>
                          </a:ln>
                        </pic:spPr>
                      </pic:pic>
                    </a:graphicData>
                  </a:graphic>
                </wp:inline>
              </w:drawing>
            </w:r>
            <w:r w:rsidRPr="001D565E">
              <w:rPr>
                <w:rFonts w:ascii="Times" w:eastAsia="Times New Roman" w:hAnsi="Times" w:cs="Times New Roman"/>
                <w:sz w:val="20"/>
                <w:szCs w:val="20"/>
              </w:rPr>
              <w:fldChar w:fldCharType="end"/>
            </w:r>
            <w:r w:rsidRPr="001D565E">
              <w:rPr>
                <w:rFonts w:ascii="Times" w:eastAsia="Times New Roman" w:hAnsi="Times" w:cs="Times New Roman"/>
                <w:sz w:val="20"/>
                <w:szCs w:val="20"/>
              </w:rPr>
              <w:t xml:space="preserve"> </w:t>
            </w:r>
          </w:p>
        </w:tc>
        <w:tc>
          <w:tcPr>
            <w:tcW w:w="0" w:type="auto"/>
            <w:vAlign w:val="center"/>
            <w:hideMark/>
          </w:tcPr>
          <w:p w:rsidR="001D565E" w:rsidRPr="001D565E" w:rsidRDefault="001D565E" w:rsidP="001D565E">
            <w:pPr>
              <w:jc w:val="right"/>
              <w:rPr>
                <w:rFonts w:ascii="Times" w:eastAsia="Times New Roman" w:hAnsi="Times" w:cs="Times New Roman"/>
                <w:sz w:val="20"/>
                <w:szCs w:val="20"/>
              </w:rPr>
            </w:pPr>
            <w:r w:rsidRPr="001D565E">
              <w:rPr>
                <w:rFonts w:ascii="Times" w:eastAsia="Times New Roman" w:hAnsi="Times" w:cs="Times New Roman"/>
                <w:sz w:val="20"/>
                <w:szCs w:val="20"/>
              </w:rPr>
              <w:t> </w:t>
            </w:r>
          </w:p>
        </w:tc>
      </w:tr>
      <w:tr w:rsidR="001D565E" w:rsidRPr="001D565E" w:rsidTr="001D565E">
        <w:trPr>
          <w:trHeight w:val="298"/>
          <w:tblCellSpacing w:w="0" w:type="dxa"/>
        </w:trPr>
        <w:tc>
          <w:tcPr>
            <w:tcW w:w="0" w:type="auto"/>
            <w:vAlign w:val="center"/>
            <w:hideMark/>
          </w:tcPr>
          <w:p w:rsidR="001D565E" w:rsidRPr="001D565E" w:rsidRDefault="001D565E" w:rsidP="001D565E">
            <w:pPr>
              <w:rPr>
                <w:rFonts w:ascii="Times" w:eastAsia="Times New Roman" w:hAnsi="Times" w:cs="Times New Roman"/>
                <w:sz w:val="20"/>
                <w:szCs w:val="20"/>
              </w:rPr>
            </w:pPr>
            <w:r w:rsidRPr="001D565E">
              <w:rPr>
                <w:rFonts w:ascii="Times" w:eastAsia="Times New Roman" w:hAnsi="Times" w:cs="Times New Roman"/>
                <w:sz w:val="20"/>
                <w:szCs w:val="20"/>
              </w:rPr>
              <w:t>Difference</w:t>
            </w:r>
          </w:p>
        </w:tc>
        <w:tc>
          <w:tcPr>
            <w:tcW w:w="0" w:type="auto"/>
            <w:vAlign w:val="center"/>
            <w:hideMark/>
          </w:tcPr>
          <w:p w:rsidR="001D565E" w:rsidRPr="001D565E" w:rsidRDefault="001D565E" w:rsidP="001D565E">
            <w:pPr>
              <w:rPr>
                <w:rFonts w:ascii="Times New Roman" w:eastAsia="Times New Roman" w:hAnsi="Times New Roman" w:cs="Times New Roman"/>
                <w:sz w:val="20"/>
                <w:szCs w:val="20"/>
              </w:rPr>
            </w:pPr>
          </w:p>
        </w:tc>
        <w:tc>
          <w:tcPr>
            <w:tcW w:w="0" w:type="auto"/>
            <w:gridSpan w:val="2"/>
            <w:vAlign w:val="center"/>
            <w:hideMark/>
          </w:tcPr>
          <w:p w:rsidR="001D565E" w:rsidRPr="001D565E" w:rsidRDefault="001D565E" w:rsidP="001D565E">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0" w:type="auto"/>
            <w:vAlign w:val="center"/>
            <w:hideMark/>
          </w:tcPr>
          <w:p w:rsidR="001D565E" w:rsidRPr="001D565E" w:rsidRDefault="001D565E" w:rsidP="001D565E">
            <w:pPr>
              <w:rPr>
                <w:rFonts w:ascii="Times New Roman" w:eastAsia="Times New Roman" w:hAnsi="Times New Roman" w:cs="Times New Roman"/>
                <w:sz w:val="20"/>
                <w:szCs w:val="20"/>
              </w:rPr>
            </w:pPr>
          </w:p>
        </w:tc>
      </w:tr>
    </w:tbl>
    <w:p w:rsidR="00EC2573" w:rsidRDefault="00EC2573"/>
    <w:p w:rsidR="001D565E" w:rsidRDefault="001D565E">
      <w:pPr>
        <w:rPr>
          <w:rStyle w:val="covalentitem"/>
          <w:rFonts w:eastAsia="Times New Roman" w:cs="Times New Roman"/>
        </w:rPr>
      </w:pPr>
      <w:r>
        <w:rPr>
          <w:rStyle w:val="covalentitem"/>
          <w:rFonts w:eastAsia="Times New Roman" w:cs="Times New Roman"/>
        </w:rPr>
        <w:t>The total fixed cost for a business_____1_____ change with changes in activity levels. This means that the difference in total cost between the highest and lowest activity levels in the amount of $_______2____</w:t>
      </w:r>
      <w:r>
        <w:rPr>
          <w:rStyle w:val="covalentitem"/>
          <w:rFonts w:eastAsia="Times New Roman" w:cs="Times New Roman"/>
        </w:rPr>
        <w:fldChar w:fldCharType="begin"/>
      </w:r>
      <w:r>
        <w:rPr>
          <w:rStyle w:val="covalentitem"/>
          <w:rFonts w:eastAsia="Times New Roman" w:cs="Times New Roman"/>
        </w:rPr>
        <w:instrText xml:space="preserve"> </w:instrText>
      </w:r>
      <w:r>
        <w:rPr>
          <w:rStyle w:val="covalentitem"/>
          <w:rFonts w:eastAsia="Times New Roman" w:cs="Times New Roman"/>
        </w:rPr>
        <w:fldChar w:fldCharType="begin"/>
      </w:r>
      <w:r>
        <w:rPr>
          <w:rStyle w:val="covalentitem"/>
          <w:rFonts w:eastAsia="Times New Roman" w:cs="Times New Roman"/>
        </w:rPr>
        <w:instrText xml:space="preserve"> PRIVATE "&lt;INPUT NAME=\"answer.585463262_2_8\" MAXLENGTH=\"80.0\" SIZE=\"10.0\" VALUE=\"\" TYPE=\"text\"&gt;" </w:instrText>
      </w:r>
      <w:r>
        <w:rPr>
          <w:rStyle w:val="covalentitem"/>
          <w:rFonts w:eastAsia="Times New Roman" w:cs="Times New Roman"/>
        </w:rPr>
        <w:fldChar w:fldCharType="separate"/>
      </w:r>
      <w:r>
        <w:rPr>
          <w:rStyle w:val="covalentitem"/>
          <w:rFonts w:eastAsia="Times New Roman" w:cs="Times New Roman"/>
        </w:rPr>
        <w:fldChar w:fldCharType="end"/>
      </w:r>
      <w:r>
        <w:rPr>
          <w:rStyle w:val="covalentitem"/>
          <w:rFonts w:eastAsia="Times New Roman" w:cs="Times New Roman"/>
        </w:rPr>
        <w:instrText xml:space="preserve">MACROBUTTON HTMLDirect </w:instrText>
      </w:r>
      <w:r>
        <w:rPr>
          <w:noProof/>
        </w:rPr>
        <w:drawing>
          <wp:inline distT="0" distB="0" distL="0" distR="0">
            <wp:extent cx="1320800" cy="2540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0800" cy="254000"/>
                    </a:xfrm>
                    <a:prstGeom prst="rect">
                      <a:avLst/>
                    </a:prstGeom>
                    <a:noFill/>
                    <a:ln>
                      <a:noFill/>
                    </a:ln>
                  </pic:spPr>
                </pic:pic>
              </a:graphicData>
            </a:graphic>
          </wp:inline>
        </w:drawing>
      </w:r>
      <w:r>
        <w:rPr>
          <w:rStyle w:val="covalentitem"/>
          <w:rFonts w:eastAsia="Times New Roman" w:cs="Times New Roman"/>
        </w:rPr>
        <w:fldChar w:fldCharType="end"/>
      </w:r>
      <w:proofErr w:type="gramStart"/>
      <w:r>
        <w:rPr>
          <w:rStyle w:val="covalentitem"/>
          <w:rFonts w:eastAsia="Times New Roman" w:cs="Times New Roman"/>
        </w:rPr>
        <w:t xml:space="preserve">  is</w:t>
      </w:r>
      <w:proofErr w:type="gramEnd"/>
      <w:r>
        <w:rPr>
          <w:rStyle w:val="covalentitem"/>
          <w:rFonts w:eastAsia="Times New Roman" w:cs="Times New Roman"/>
        </w:rPr>
        <w:t xml:space="preserve"> the change in _______3____cost.</w:t>
      </w:r>
    </w:p>
    <w:p w:rsidR="001D565E" w:rsidRDefault="001D565E">
      <w:pPr>
        <w:rPr>
          <w:rStyle w:val="covalentitem"/>
          <w:rFonts w:eastAsia="Times New Roman" w:cs="Times New Roman"/>
        </w:rPr>
      </w:pPr>
    </w:p>
    <w:p w:rsidR="001D565E" w:rsidRDefault="001D565E">
      <w:pPr>
        <w:rPr>
          <w:rStyle w:val="covalentitem"/>
          <w:rFonts w:eastAsia="Times New Roman" w:cs="Times New Roman"/>
        </w:rPr>
      </w:pPr>
      <w:r>
        <w:rPr>
          <w:rStyle w:val="covalentitem"/>
          <w:rFonts w:eastAsia="Times New Roman" w:cs="Times New Roman"/>
        </w:rPr>
        <w:t xml:space="preserve">1. Does, does not, exhibits an unknown, or might </w:t>
      </w:r>
    </w:p>
    <w:p w:rsidR="001D565E" w:rsidRDefault="001D565E">
      <w:pPr>
        <w:rPr>
          <w:rStyle w:val="covalentitem"/>
          <w:rFonts w:eastAsia="Times New Roman" w:cs="Times New Roman"/>
        </w:rPr>
      </w:pPr>
      <w:r>
        <w:rPr>
          <w:rStyle w:val="covalentitem"/>
          <w:rFonts w:eastAsia="Times New Roman" w:cs="Times New Roman"/>
        </w:rPr>
        <w:t>2.</w:t>
      </w:r>
    </w:p>
    <w:p w:rsidR="001D565E" w:rsidRDefault="001D565E">
      <w:pPr>
        <w:rPr>
          <w:rStyle w:val="covalentitem"/>
          <w:rFonts w:eastAsia="Times New Roman" w:cs="Times New Roman"/>
        </w:rPr>
      </w:pPr>
      <w:r>
        <w:rPr>
          <w:rStyle w:val="covalentitem"/>
          <w:rFonts w:eastAsia="Times New Roman" w:cs="Times New Roman"/>
        </w:rPr>
        <w:t xml:space="preserve">3. </w:t>
      </w:r>
      <w:proofErr w:type="gramStart"/>
      <w:r>
        <w:rPr>
          <w:rStyle w:val="covalentitem"/>
          <w:rFonts w:eastAsia="Times New Roman" w:cs="Times New Roman"/>
        </w:rPr>
        <w:t>fixed</w:t>
      </w:r>
      <w:proofErr w:type="gramEnd"/>
      <w:r>
        <w:rPr>
          <w:rStyle w:val="covalentitem"/>
          <w:rFonts w:eastAsia="Times New Roman" w:cs="Times New Roman"/>
        </w:rPr>
        <w:t xml:space="preserve">, irrelevant, unidentified, variable </w:t>
      </w:r>
    </w:p>
    <w:p w:rsidR="001D565E" w:rsidRDefault="001D565E">
      <w:pPr>
        <w:rPr>
          <w:rStyle w:val="covalentitem"/>
          <w:rFonts w:eastAsia="Times New Roman" w:cs="Times New Roman"/>
        </w:rPr>
      </w:pPr>
    </w:p>
    <w:p w:rsidR="001D565E" w:rsidRDefault="001D565E" w:rsidP="001D565E">
      <w:pPr>
        <w:pStyle w:val="NormalWeb"/>
      </w:pPr>
      <w:r>
        <w:rPr>
          <w:rStyle w:val="Strong"/>
        </w:rPr>
        <w:t>Calculating the Variable Cost per Unit, Using the High-Low Method</w:t>
      </w:r>
      <w:r>
        <w:t xml:space="preserve"> </w:t>
      </w:r>
    </w:p>
    <w:p w:rsidR="001D565E" w:rsidRDefault="001D565E" w:rsidP="001D565E">
      <w:pPr>
        <w:pStyle w:val="NormalWeb"/>
      </w:pPr>
      <w:r>
        <w:t>Next, calculate the variable cost per unit, using the high-low values. The variable cost per unit is used to find the fixed cost.</w:t>
      </w:r>
    </w:p>
    <w:p w:rsidR="001D565E" w:rsidRPr="001D565E" w:rsidRDefault="001D565E" w:rsidP="001D565E">
      <w:pPr>
        <w:spacing w:before="100" w:beforeAutospacing="1" w:after="100" w:afterAutospacing="1"/>
        <w:rPr>
          <w:rFonts w:ascii="Times" w:hAnsi="Times" w:cs="Times New Roman"/>
          <w:sz w:val="20"/>
          <w:szCs w:val="20"/>
        </w:rPr>
      </w:pPr>
      <w:r w:rsidRPr="001D565E">
        <w:rPr>
          <w:rFonts w:ascii="Times" w:hAnsi="Times" w:cs="Times New Roman"/>
          <w:sz w:val="20"/>
          <w:szCs w:val="20"/>
        </w:rPr>
        <w:t xml:space="preserve">Variable Cost per Unit = </w:t>
      </w:r>
      <w:r w:rsidR="007E0EC5">
        <w:rPr>
          <w:rFonts w:ascii="Times" w:hAnsi="Times" w:cs="Times New Roman"/>
          <w:b/>
          <w:bCs/>
          <w:sz w:val="27"/>
          <w:szCs w:val="27"/>
        </w:rPr>
        <w:t xml:space="preserve">Difference in total cost/ Difference by Activity </w:t>
      </w:r>
      <w:r w:rsidRPr="001D565E">
        <w:rPr>
          <w:rFonts w:ascii="Times" w:hAnsi="Times" w:cs="Times New Roman"/>
          <w:sz w:val="20"/>
          <w:szCs w:val="20"/>
        </w:rPr>
        <w:t xml:space="preserve"> </w:t>
      </w:r>
    </w:p>
    <w:tbl>
      <w:tblPr>
        <w:tblW w:w="13000" w:type="dxa"/>
        <w:tblCellSpacing w:w="0" w:type="dxa"/>
        <w:tblCellMar>
          <w:top w:w="60" w:type="dxa"/>
          <w:left w:w="60" w:type="dxa"/>
          <w:bottom w:w="60" w:type="dxa"/>
          <w:right w:w="60" w:type="dxa"/>
        </w:tblCellMar>
        <w:tblLook w:val="04A0" w:firstRow="1" w:lastRow="0" w:firstColumn="1" w:lastColumn="0" w:noHBand="0" w:noVBand="1"/>
      </w:tblPr>
      <w:tblGrid>
        <w:gridCol w:w="13000"/>
      </w:tblGrid>
      <w:tr w:rsidR="001D565E" w:rsidRPr="001D565E" w:rsidTr="001D565E">
        <w:trPr>
          <w:trHeight w:val="231"/>
          <w:tblCellSpacing w:w="0" w:type="dxa"/>
        </w:trPr>
        <w:tc>
          <w:tcPr>
            <w:tcW w:w="0" w:type="auto"/>
            <w:vMerge w:val="restart"/>
            <w:vAlign w:val="center"/>
            <w:hideMark/>
          </w:tcPr>
          <w:p w:rsidR="001D565E" w:rsidRPr="001D565E" w:rsidRDefault="001D565E" w:rsidP="001D565E">
            <w:pPr>
              <w:rPr>
                <w:rFonts w:ascii="Times" w:eastAsia="Times New Roman" w:hAnsi="Times" w:cs="Times New Roman"/>
                <w:sz w:val="20"/>
                <w:szCs w:val="20"/>
              </w:rPr>
            </w:pPr>
            <w:r w:rsidRPr="001D565E">
              <w:rPr>
                <w:rFonts w:ascii="Times" w:eastAsia="Times New Roman" w:hAnsi="Times" w:cs="Times New Roman"/>
                <w:sz w:val="20"/>
                <w:szCs w:val="20"/>
              </w:rPr>
              <w:t>Variable Cost per Unit =</w:t>
            </w:r>
          </w:p>
        </w:tc>
      </w:tr>
      <w:tr w:rsidR="001D565E" w:rsidRPr="001D565E" w:rsidTr="001D565E">
        <w:trPr>
          <w:trHeight w:val="231"/>
          <w:tblCellSpacing w:w="0" w:type="dxa"/>
        </w:trPr>
        <w:tc>
          <w:tcPr>
            <w:tcW w:w="0" w:type="auto"/>
            <w:vMerge/>
            <w:vAlign w:val="center"/>
            <w:hideMark/>
          </w:tcPr>
          <w:p w:rsidR="001D565E" w:rsidRPr="001D565E" w:rsidRDefault="001D565E" w:rsidP="001D565E">
            <w:pPr>
              <w:rPr>
                <w:rFonts w:ascii="Times" w:eastAsia="Times New Roman" w:hAnsi="Times" w:cs="Times New Roman"/>
                <w:sz w:val="20"/>
                <w:szCs w:val="20"/>
              </w:rPr>
            </w:pPr>
          </w:p>
        </w:tc>
      </w:tr>
    </w:tbl>
    <w:p w:rsidR="001D565E" w:rsidRDefault="001D565E" w:rsidP="001D565E">
      <w:pPr>
        <w:pStyle w:val="NormalWeb"/>
        <w:rPr>
          <w:rStyle w:val="covalentitem"/>
          <w:rFonts w:eastAsia="Times New Roman"/>
        </w:rPr>
      </w:pPr>
      <w:r>
        <w:rPr>
          <w:rStyle w:val="covalentitem"/>
          <w:rFonts w:eastAsia="Times New Roman"/>
        </w:rPr>
        <w:t>$</w:t>
      </w:r>
      <w:r>
        <w:rPr>
          <w:rStyle w:val="covalentitem"/>
          <w:rFonts w:eastAsia="Times New Roman"/>
        </w:rPr>
        <w:fldChar w:fldCharType="begin"/>
      </w:r>
      <w:r>
        <w:rPr>
          <w:rStyle w:val="covalentitem"/>
          <w:rFonts w:eastAsia="Times New Roman"/>
        </w:rPr>
        <w:instrText xml:space="preserve"> </w:instrText>
      </w:r>
      <w:r>
        <w:rPr>
          <w:rStyle w:val="covalentitem"/>
          <w:rFonts w:eastAsia="Times New Roman"/>
        </w:rPr>
        <w:fldChar w:fldCharType="begin"/>
      </w:r>
      <w:r>
        <w:rPr>
          <w:rStyle w:val="covalentitem"/>
          <w:rFonts w:eastAsia="Times New Roman"/>
        </w:rPr>
        <w:instrText xml:space="preserve"> PRIVATE "&lt;INPUT NAME=\"answer.585463262_3_1\" MAXLENGTH=\"80.0\" SIZE=\"10.0\" VALUE=\"\" TYPE=\"text\"&gt;" </w:instrText>
      </w:r>
      <w:r>
        <w:rPr>
          <w:rStyle w:val="covalentitem"/>
          <w:rFonts w:eastAsia="Times New Roman"/>
        </w:rPr>
        <w:fldChar w:fldCharType="separate"/>
      </w:r>
      <w:r>
        <w:rPr>
          <w:rStyle w:val="covalentitem"/>
          <w:rFonts w:eastAsia="Times New Roman"/>
        </w:rPr>
        <w:fldChar w:fldCharType="end"/>
      </w:r>
      <w:r>
        <w:rPr>
          <w:rStyle w:val="covalentitem"/>
          <w:rFonts w:eastAsia="Times New Roman"/>
        </w:rPr>
        <w:instrText xml:space="preserve">MACROBUTTON HTMLDirect </w:instrText>
      </w:r>
      <w:r>
        <w:rPr>
          <w:noProof/>
        </w:rPr>
        <w:drawing>
          <wp:inline distT="0" distB="0" distL="0" distR="0">
            <wp:extent cx="1320800" cy="25400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0800" cy="254000"/>
                    </a:xfrm>
                    <a:prstGeom prst="rect">
                      <a:avLst/>
                    </a:prstGeom>
                    <a:noFill/>
                    <a:ln>
                      <a:noFill/>
                    </a:ln>
                  </pic:spPr>
                </pic:pic>
              </a:graphicData>
            </a:graphic>
          </wp:inline>
        </w:drawing>
      </w:r>
      <w:r>
        <w:rPr>
          <w:rStyle w:val="covalentitem"/>
          <w:rFonts w:eastAsia="Times New Roman"/>
        </w:rPr>
        <w:fldChar w:fldCharType="end"/>
      </w:r>
      <w:r>
        <w:rPr>
          <w:rStyle w:val="covalentitem"/>
          <w:rFonts w:eastAsia="Times New Roman"/>
        </w:rPr>
        <w:t xml:space="preserve">_______________ = </w:t>
      </w:r>
      <w:proofErr w:type="gramStart"/>
      <w:r>
        <w:rPr>
          <w:rStyle w:val="covalentitem"/>
          <w:rFonts w:eastAsia="Times New Roman"/>
        </w:rPr>
        <w:t>per</w:t>
      </w:r>
      <w:proofErr w:type="gramEnd"/>
      <w:r>
        <w:rPr>
          <w:rStyle w:val="covalentitem"/>
          <w:rFonts w:eastAsia="Times New Roman"/>
        </w:rPr>
        <w:t xml:space="preserve"> unit</w:t>
      </w:r>
    </w:p>
    <w:p w:rsidR="001D565E" w:rsidRDefault="001D565E" w:rsidP="001D565E">
      <w:pPr>
        <w:pStyle w:val="NormalWeb"/>
        <w:rPr>
          <w:rStyle w:val="covalentitem"/>
          <w:rFonts w:eastAsia="Times New Roman"/>
        </w:rPr>
      </w:pPr>
      <w:r>
        <w:rPr>
          <w:rStyle w:val="covalentitem"/>
          <w:rFonts w:eastAsia="Times New Roman"/>
        </w:rPr>
        <w:t xml:space="preserve">___________Units </w:t>
      </w:r>
    </w:p>
    <w:p w:rsidR="001D565E" w:rsidRDefault="001D565E" w:rsidP="001D565E">
      <w:pPr>
        <w:pStyle w:val="NormalWeb"/>
      </w:pPr>
      <w:r>
        <w:t xml:space="preserve">The fixed cost at any given level of activity can now be estimated. By selecting either the high or the low set of data and using the previously calculated variable cost per unit of billable data in the formula for a straight line — </w:t>
      </w:r>
      <w:r>
        <w:rPr>
          <w:rStyle w:val="Strong"/>
        </w:rPr>
        <w:t>Y = fc + (</w:t>
      </w:r>
      <w:proofErr w:type="spellStart"/>
      <w:r>
        <w:rPr>
          <w:rStyle w:val="Strong"/>
        </w:rPr>
        <w:t>vc</w:t>
      </w:r>
      <w:proofErr w:type="spellEnd"/>
      <w:r>
        <w:rPr>
          <w:rStyle w:val="Strong"/>
        </w:rPr>
        <w:t xml:space="preserve"> x Units)</w:t>
      </w:r>
      <w:r>
        <w:t xml:space="preserve">, where </w:t>
      </w:r>
      <w:r>
        <w:rPr>
          <w:i/>
          <w:iCs/>
        </w:rPr>
        <w:t>fc</w:t>
      </w:r>
      <w:r>
        <w:t xml:space="preserve"> is fixed costs and </w:t>
      </w:r>
      <w:proofErr w:type="spellStart"/>
      <w:r>
        <w:rPr>
          <w:i/>
          <w:iCs/>
        </w:rPr>
        <w:t>vc</w:t>
      </w:r>
      <w:proofErr w:type="spellEnd"/>
      <w:r>
        <w:t xml:space="preserve"> is variable cost per unit — the total fixed costs can be determined.</w:t>
      </w:r>
    </w:p>
    <w:p w:rsidR="001D565E" w:rsidRDefault="001D565E" w:rsidP="001D565E">
      <w:pPr>
        <w:pStyle w:val="NormalWeb"/>
      </w:pPr>
      <w:r>
        <w:t xml:space="preserve">Fixed Cost = </w:t>
      </w:r>
      <w:r w:rsidR="007E0EC5">
        <w:rPr>
          <w:rStyle w:val="Strong"/>
          <w:sz w:val="27"/>
          <w:szCs w:val="27"/>
        </w:rPr>
        <w:t xml:space="preserve">Total cost – (variable cost per unit x activity level) </w:t>
      </w:r>
    </w:p>
    <w:p w:rsidR="001D565E" w:rsidRDefault="001D565E" w:rsidP="001D565E">
      <w:pPr>
        <w:pStyle w:val="NormalWeb"/>
      </w:pPr>
      <w:r>
        <w:rPr>
          <w:b/>
          <w:bCs/>
        </w:rPr>
        <w:t>Highest level (1,700 units)</w:t>
      </w:r>
      <w:r>
        <w:t xml:space="preserve"> </w:t>
      </w:r>
    </w:p>
    <w:p w:rsidR="001D565E" w:rsidRDefault="001D565E" w:rsidP="001D565E">
      <w:pPr>
        <w:pStyle w:val="NormalWeb"/>
        <w:rPr>
          <w:rStyle w:val="covalentitem"/>
          <w:rFonts w:eastAsia="Times New Roman"/>
        </w:rPr>
      </w:pPr>
      <w:r>
        <w:rPr>
          <w:rStyle w:val="covalentitem"/>
          <w:rFonts w:eastAsia="Times New Roman"/>
        </w:rPr>
        <w:t>Fixed Cost = $__________ - ($________ per unit x 1,700)</w:t>
      </w:r>
    </w:p>
    <w:p w:rsidR="007E0EC5" w:rsidRDefault="001D565E" w:rsidP="007E0EC5">
      <w:pPr>
        <w:pStyle w:val="NormalWeb"/>
        <w:rPr>
          <w:rStyle w:val="covalentitem"/>
          <w:rFonts w:eastAsia="Times New Roman"/>
        </w:rPr>
      </w:pPr>
      <w:r>
        <w:rPr>
          <w:rStyle w:val="covalentitem"/>
          <w:rFonts w:eastAsia="Times New Roman"/>
        </w:rPr>
        <w:t xml:space="preserve">Fixed Cost </w:t>
      </w:r>
      <w:r w:rsidR="007E0EC5">
        <w:rPr>
          <w:rStyle w:val="covalentitem"/>
          <w:rFonts w:eastAsia="Times New Roman"/>
        </w:rPr>
        <w:t xml:space="preserve">= </w:t>
      </w:r>
      <w:r w:rsidR="007E0EC5">
        <w:rPr>
          <w:rStyle w:val="covalentitem"/>
          <w:rFonts w:eastAsia="Times New Roman"/>
        </w:rPr>
        <w:t>$__________</w:t>
      </w:r>
    </w:p>
    <w:p w:rsidR="007E0EC5" w:rsidRDefault="007E0EC5" w:rsidP="007E0EC5">
      <w:pPr>
        <w:pStyle w:val="NormalWeb"/>
      </w:pPr>
      <w:r>
        <w:rPr>
          <w:b/>
          <w:bCs/>
        </w:rPr>
        <w:t>Lowest level (800 units)</w:t>
      </w:r>
      <w:r>
        <w:t xml:space="preserve"> </w:t>
      </w:r>
    </w:p>
    <w:p w:rsidR="007E0EC5" w:rsidRDefault="007E0EC5" w:rsidP="007E0EC5">
      <w:pPr>
        <w:pStyle w:val="NormalWeb"/>
        <w:rPr>
          <w:rStyle w:val="covalentitem"/>
          <w:rFonts w:eastAsia="Times New Roman"/>
        </w:rPr>
      </w:pPr>
      <w:r>
        <w:rPr>
          <w:rStyle w:val="covalentitem"/>
          <w:rFonts w:eastAsia="Times New Roman"/>
        </w:rPr>
        <w:t>Fixed Cost = $__________ - ($________ per uni</w:t>
      </w:r>
      <w:r>
        <w:rPr>
          <w:rStyle w:val="covalentitem"/>
          <w:rFonts w:eastAsia="Times New Roman"/>
        </w:rPr>
        <w:t>t x 800</w:t>
      </w:r>
      <w:r>
        <w:rPr>
          <w:rStyle w:val="covalentitem"/>
          <w:rFonts w:eastAsia="Times New Roman"/>
        </w:rPr>
        <w:t>)</w:t>
      </w:r>
    </w:p>
    <w:p w:rsidR="007E0EC5" w:rsidRDefault="007E0EC5" w:rsidP="007E0EC5">
      <w:pPr>
        <w:pStyle w:val="NormalWeb"/>
        <w:rPr>
          <w:rStyle w:val="covalentitem"/>
          <w:rFonts w:eastAsia="Times New Roman"/>
        </w:rPr>
      </w:pPr>
      <w:r>
        <w:rPr>
          <w:rStyle w:val="covalentitem"/>
          <w:rFonts w:eastAsia="Times New Roman"/>
        </w:rPr>
        <w:t>Fixed Cost = $__________</w:t>
      </w:r>
    </w:p>
    <w:p w:rsidR="007E0EC5" w:rsidRPr="007E0EC5" w:rsidRDefault="007E0EC5" w:rsidP="007E0EC5">
      <w:pPr>
        <w:spacing w:before="100" w:beforeAutospacing="1" w:after="100" w:afterAutospacing="1"/>
        <w:rPr>
          <w:rFonts w:ascii="Times" w:hAnsi="Times" w:cs="Times New Roman"/>
          <w:sz w:val="20"/>
          <w:szCs w:val="20"/>
        </w:rPr>
      </w:pPr>
      <w:r w:rsidRPr="007E0EC5">
        <w:rPr>
          <w:rFonts w:ascii="Times" w:hAnsi="Times" w:cs="Times New Roman"/>
          <w:b/>
          <w:bCs/>
          <w:sz w:val="20"/>
          <w:szCs w:val="20"/>
        </w:rPr>
        <w:t>Determining the Total Cost Formula</w:t>
      </w:r>
      <w:r w:rsidRPr="007E0EC5">
        <w:rPr>
          <w:rFonts w:ascii="Times" w:hAnsi="Times" w:cs="Times New Roman"/>
          <w:sz w:val="20"/>
          <w:szCs w:val="20"/>
        </w:rPr>
        <w:t xml:space="preserve"> </w:t>
      </w:r>
      <w:r>
        <w:rPr>
          <w:rFonts w:ascii="Times" w:hAnsi="Times" w:cs="Times New Roman"/>
          <w:sz w:val="20"/>
          <w:szCs w:val="20"/>
        </w:rPr>
        <w:t>(Total Cost = Fixed cost + (variable cost per unit x activity level)</w:t>
      </w:r>
    </w:p>
    <w:p w:rsidR="007E0EC5" w:rsidRPr="007E0EC5" w:rsidRDefault="007E0EC5" w:rsidP="007E0EC5">
      <w:pPr>
        <w:spacing w:before="100" w:beforeAutospacing="1" w:after="100" w:afterAutospacing="1"/>
        <w:rPr>
          <w:rFonts w:ascii="Times" w:hAnsi="Times" w:cs="Times New Roman"/>
          <w:sz w:val="20"/>
          <w:szCs w:val="20"/>
        </w:rPr>
      </w:pPr>
      <w:r w:rsidRPr="007E0EC5">
        <w:rPr>
          <w:rFonts w:ascii="Times" w:hAnsi="Times" w:cs="Times New Roman"/>
          <w:sz w:val="20"/>
          <w:szCs w:val="20"/>
        </w:rPr>
        <w:t>Now that the fixed and variable cost elements are known, determine the formula that mathematically displays the calculation of total cost with mixed cost elements.</w:t>
      </w:r>
    </w:p>
    <w:p w:rsidR="007E0EC5" w:rsidRDefault="007E0EC5" w:rsidP="007E0EC5">
      <w:pPr>
        <w:pStyle w:val="NormalWeb"/>
        <w:rPr>
          <w:rStyle w:val="covalentitem"/>
          <w:rFonts w:eastAsia="Times New Roman"/>
        </w:rPr>
      </w:pPr>
      <w:r>
        <w:rPr>
          <w:rStyle w:val="covalentitem"/>
          <w:rFonts w:eastAsia="Times New Roman"/>
        </w:rPr>
        <w:t>Total Cost = $_________ + ($__________ x Activity Level)</w:t>
      </w:r>
    </w:p>
    <w:p w:rsidR="007E0EC5" w:rsidRDefault="007E0EC5" w:rsidP="007E0EC5">
      <w:pPr>
        <w:pStyle w:val="NormalWeb"/>
      </w:pPr>
      <w:r>
        <w:t>After determining the formula for total cost, calculate what the total cost would be if the company were to have an activity level of 1,500 units.</w:t>
      </w:r>
    </w:p>
    <w:p w:rsidR="007E0EC5" w:rsidRDefault="007E0EC5" w:rsidP="007E0EC5">
      <w:pPr>
        <w:pStyle w:val="NormalWeb"/>
        <w:rPr>
          <w:rStyle w:val="covalentitem"/>
          <w:rFonts w:eastAsia="Times New Roman"/>
        </w:rPr>
      </w:pPr>
      <w:r>
        <w:rPr>
          <w:rStyle w:val="covalentitem"/>
          <w:rFonts w:eastAsia="Times New Roman"/>
        </w:rPr>
        <w:t>Total Cost = $________ + ($________ x 1,500)</w:t>
      </w:r>
    </w:p>
    <w:p w:rsidR="007E0EC5" w:rsidRDefault="007E0EC5" w:rsidP="007E0EC5">
      <w:pPr>
        <w:pStyle w:val="NormalWeb"/>
        <w:rPr>
          <w:rStyle w:val="covalentitem"/>
          <w:rFonts w:eastAsia="Times New Roman"/>
        </w:rPr>
      </w:pPr>
      <w:r>
        <w:rPr>
          <w:rStyle w:val="covalentitem"/>
          <w:rFonts w:eastAsia="Times New Roman"/>
        </w:rPr>
        <w:tab/>
        <w:t>= $__________</w:t>
      </w:r>
    </w:p>
    <w:p w:rsidR="007E0EC5" w:rsidRDefault="007E0EC5" w:rsidP="007E0EC5">
      <w:pPr>
        <w:pStyle w:val="NormalWeb"/>
        <w:rPr>
          <w:rStyle w:val="covalentitem"/>
          <w:rFonts w:eastAsia="Times New Roman"/>
        </w:rPr>
      </w:pPr>
    </w:p>
    <w:p w:rsidR="007E0EC5" w:rsidRDefault="007E0EC5" w:rsidP="007E0EC5">
      <w:pPr>
        <w:pStyle w:val="NormalWeb"/>
      </w:pPr>
    </w:p>
    <w:p w:rsidR="007E0EC5" w:rsidRDefault="007E0EC5" w:rsidP="007E0EC5">
      <w:pPr>
        <w:pStyle w:val="NormalWeb"/>
        <w:rPr>
          <w:rStyle w:val="covalentitem"/>
          <w:rFonts w:eastAsia="Times New Roman"/>
        </w:rPr>
      </w:pPr>
    </w:p>
    <w:p w:rsidR="001D565E" w:rsidRDefault="001D565E" w:rsidP="001D565E">
      <w:pPr>
        <w:pStyle w:val="NormalWeb"/>
      </w:pPr>
    </w:p>
    <w:p w:rsidR="001D565E" w:rsidRDefault="001D565E" w:rsidP="001D565E">
      <w:pPr>
        <w:pStyle w:val="NormalWeb"/>
      </w:pPr>
    </w:p>
    <w:p w:rsidR="001D565E" w:rsidRDefault="001D565E" w:rsidP="001D565E">
      <w:pPr>
        <w:pStyle w:val="NormalWeb"/>
      </w:pPr>
    </w:p>
    <w:p w:rsidR="001D565E" w:rsidRDefault="001D565E"/>
    <w:sectPr w:rsidR="001D565E" w:rsidSect="007E68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573"/>
    <w:rsid w:val="001D565E"/>
    <w:rsid w:val="007E0EC5"/>
    <w:rsid w:val="007E6872"/>
    <w:rsid w:val="00BD70D8"/>
    <w:rsid w:val="00EC2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F192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valentitem">
    <w:name w:val="covalentitem"/>
    <w:basedOn w:val="DefaultParagraphFont"/>
    <w:rsid w:val="00EC2573"/>
  </w:style>
  <w:style w:type="paragraph" w:styleId="NormalWeb">
    <w:name w:val="Normal (Web)"/>
    <w:basedOn w:val="Normal"/>
    <w:uiPriority w:val="99"/>
    <w:semiHidden/>
    <w:unhideWhenUsed/>
    <w:rsid w:val="00EC257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C257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valentitem">
    <w:name w:val="covalentitem"/>
    <w:basedOn w:val="DefaultParagraphFont"/>
    <w:rsid w:val="00EC2573"/>
  </w:style>
  <w:style w:type="paragraph" w:styleId="NormalWeb">
    <w:name w:val="Normal (Web)"/>
    <w:basedOn w:val="Normal"/>
    <w:uiPriority w:val="99"/>
    <w:semiHidden/>
    <w:unhideWhenUsed/>
    <w:rsid w:val="00EC2573"/>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C2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1080">
      <w:bodyDiv w:val="1"/>
      <w:marLeft w:val="0"/>
      <w:marRight w:val="0"/>
      <w:marTop w:val="0"/>
      <w:marBottom w:val="0"/>
      <w:divBdr>
        <w:top w:val="none" w:sz="0" w:space="0" w:color="auto"/>
        <w:left w:val="none" w:sz="0" w:space="0" w:color="auto"/>
        <w:bottom w:val="none" w:sz="0" w:space="0" w:color="auto"/>
        <w:right w:val="none" w:sz="0" w:space="0" w:color="auto"/>
      </w:divBdr>
    </w:div>
    <w:div w:id="124128588">
      <w:bodyDiv w:val="1"/>
      <w:marLeft w:val="0"/>
      <w:marRight w:val="0"/>
      <w:marTop w:val="0"/>
      <w:marBottom w:val="0"/>
      <w:divBdr>
        <w:top w:val="none" w:sz="0" w:space="0" w:color="auto"/>
        <w:left w:val="none" w:sz="0" w:space="0" w:color="auto"/>
        <w:bottom w:val="none" w:sz="0" w:space="0" w:color="auto"/>
        <w:right w:val="none" w:sz="0" w:space="0" w:color="auto"/>
      </w:divBdr>
    </w:div>
    <w:div w:id="266353368">
      <w:bodyDiv w:val="1"/>
      <w:marLeft w:val="0"/>
      <w:marRight w:val="0"/>
      <w:marTop w:val="0"/>
      <w:marBottom w:val="0"/>
      <w:divBdr>
        <w:top w:val="none" w:sz="0" w:space="0" w:color="auto"/>
        <w:left w:val="none" w:sz="0" w:space="0" w:color="auto"/>
        <w:bottom w:val="none" w:sz="0" w:space="0" w:color="auto"/>
        <w:right w:val="none" w:sz="0" w:space="0" w:color="auto"/>
      </w:divBdr>
    </w:div>
    <w:div w:id="347407802">
      <w:bodyDiv w:val="1"/>
      <w:marLeft w:val="0"/>
      <w:marRight w:val="0"/>
      <w:marTop w:val="0"/>
      <w:marBottom w:val="0"/>
      <w:divBdr>
        <w:top w:val="none" w:sz="0" w:space="0" w:color="auto"/>
        <w:left w:val="none" w:sz="0" w:space="0" w:color="auto"/>
        <w:bottom w:val="none" w:sz="0" w:space="0" w:color="auto"/>
        <w:right w:val="none" w:sz="0" w:space="0" w:color="auto"/>
      </w:divBdr>
    </w:div>
    <w:div w:id="385374482">
      <w:bodyDiv w:val="1"/>
      <w:marLeft w:val="0"/>
      <w:marRight w:val="0"/>
      <w:marTop w:val="0"/>
      <w:marBottom w:val="0"/>
      <w:divBdr>
        <w:top w:val="none" w:sz="0" w:space="0" w:color="auto"/>
        <w:left w:val="none" w:sz="0" w:space="0" w:color="auto"/>
        <w:bottom w:val="none" w:sz="0" w:space="0" w:color="auto"/>
        <w:right w:val="none" w:sz="0" w:space="0" w:color="auto"/>
      </w:divBdr>
    </w:div>
    <w:div w:id="539366875">
      <w:bodyDiv w:val="1"/>
      <w:marLeft w:val="0"/>
      <w:marRight w:val="0"/>
      <w:marTop w:val="0"/>
      <w:marBottom w:val="0"/>
      <w:divBdr>
        <w:top w:val="none" w:sz="0" w:space="0" w:color="auto"/>
        <w:left w:val="none" w:sz="0" w:space="0" w:color="auto"/>
        <w:bottom w:val="none" w:sz="0" w:space="0" w:color="auto"/>
        <w:right w:val="none" w:sz="0" w:space="0" w:color="auto"/>
      </w:divBdr>
      <w:divsChild>
        <w:div w:id="740785804">
          <w:marLeft w:val="0"/>
          <w:marRight w:val="0"/>
          <w:marTop w:val="0"/>
          <w:marBottom w:val="0"/>
          <w:divBdr>
            <w:top w:val="none" w:sz="0" w:space="0" w:color="auto"/>
            <w:left w:val="none" w:sz="0" w:space="0" w:color="auto"/>
            <w:bottom w:val="none" w:sz="0" w:space="0" w:color="auto"/>
            <w:right w:val="none" w:sz="0" w:space="0" w:color="auto"/>
          </w:divBdr>
        </w:div>
        <w:div w:id="2031450660">
          <w:marLeft w:val="0"/>
          <w:marRight w:val="0"/>
          <w:marTop w:val="0"/>
          <w:marBottom w:val="0"/>
          <w:divBdr>
            <w:top w:val="none" w:sz="0" w:space="0" w:color="auto"/>
            <w:left w:val="none" w:sz="0" w:space="0" w:color="auto"/>
            <w:bottom w:val="none" w:sz="0" w:space="0" w:color="auto"/>
            <w:right w:val="none" w:sz="0" w:space="0" w:color="auto"/>
          </w:divBdr>
          <w:divsChild>
            <w:div w:id="2107185490">
              <w:marLeft w:val="0"/>
              <w:marRight w:val="0"/>
              <w:marTop w:val="0"/>
              <w:marBottom w:val="0"/>
              <w:divBdr>
                <w:top w:val="none" w:sz="0" w:space="0" w:color="auto"/>
                <w:left w:val="none" w:sz="0" w:space="0" w:color="auto"/>
                <w:bottom w:val="none" w:sz="0" w:space="0" w:color="auto"/>
                <w:right w:val="none" w:sz="0" w:space="0" w:color="auto"/>
              </w:divBdr>
              <w:divsChild>
                <w:div w:id="2084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3972">
          <w:marLeft w:val="0"/>
          <w:marRight w:val="0"/>
          <w:marTop w:val="0"/>
          <w:marBottom w:val="0"/>
          <w:divBdr>
            <w:top w:val="none" w:sz="0" w:space="0" w:color="auto"/>
            <w:left w:val="none" w:sz="0" w:space="0" w:color="auto"/>
            <w:bottom w:val="none" w:sz="0" w:space="0" w:color="auto"/>
            <w:right w:val="none" w:sz="0" w:space="0" w:color="auto"/>
          </w:divBdr>
          <w:divsChild>
            <w:div w:id="1721319083">
              <w:marLeft w:val="0"/>
              <w:marRight w:val="0"/>
              <w:marTop w:val="0"/>
              <w:marBottom w:val="0"/>
              <w:divBdr>
                <w:top w:val="none" w:sz="0" w:space="0" w:color="auto"/>
                <w:left w:val="none" w:sz="0" w:space="0" w:color="auto"/>
                <w:bottom w:val="none" w:sz="0" w:space="0" w:color="auto"/>
                <w:right w:val="none" w:sz="0" w:space="0" w:color="auto"/>
              </w:divBdr>
              <w:divsChild>
                <w:div w:id="40202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4614">
          <w:marLeft w:val="0"/>
          <w:marRight w:val="0"/>
          <w:marTop w:val="0"/>
          <w:marBottom w:val="0"/>
          <w:divBdr>
            <w:top w:val="none" w:sz="0" w:space="0" w:color="auto"/>
            <w:left w:val="none" w:sz="0" w:space="0" w:color="auto"/>
            <w:bottom w:val="none" w:sz="0" w:space="0" w:color="auto"/>
            <w:right w:val="none" w:sz="0" w:space="0" w:color="auto"/>
          </w:divBdr>
          <w:divsChild>
            <w:div w:id="451098077">
              <w:marLeft w:val="0"/>
              <w:marRight w:val="0"/>
              <w:marTop w:val="0"/>
              <w:marBottom w:val="0"/>
              <w:divBdr>
                <w:top w:val="none" w:sz="0" w:space="0" w:color="auto"/>
                <w:left w:val="none" w:sz="0" w:space="0" w:color="auto"/>
                <w:bottom w:val="none" w:sz="0" w:space="0" w:color="auto"/>
                <w:right w:val="none" w:sz="0" w:space="0" w:color="auto"/>
              </w:divBdr>
              <w:divsChild>
                <w:div w:id="190240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8426">
          <w:marLeft w:val="0"/>
          <w:marRight w:val="0"/>
          <w:marTop w:val="0"/>
          <w:marBottom w:val="0"/>
          <w:divBdr>
            <w:top w:val="none" w:sz="0" w:space="0" w:color="auto"/>
            <w:left w:val="none" w:sz="0" w:space="0" w:color="auto"/>
            <w:bottom w:val="none" w:sz="0" w:space="0" w:color="auto"/>
            <w:right w:val="none" w:sz="0" w:space="0" w:color="auto"/>
          </w:divBdr>
          <w:divsChild>
            <w:div w:id="1942060016">
              <w:marLeft w:val="0"/>
              <w:marRight w:val="0"/>
              <w:marTop w:val="0"/>
              <w:marBottom w:val="0"/>
              <w:divBdr>
                <w:top w:val="none" w:sz="0" w:space="0" w:color="auto"/>
                <w:left w:val="none" w:sz="0" w:space="0" w:color="auto"/>
                <w:bottom w:val="none" w:sz="0" w:space="0" w:color="auto"/>
                <w:right w:val="none" w:sz="0" w:space="0" w:color="auto"/>
              </w:divBdr>
              <w:divsChild>
                <w:div w:id="4371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3020">
          <w:marLeft w:val="0"/>
          <w:marRight w:val="0"/>
          <w:marTop w:val="0"/>
          <w:marBottom w:val="0"/>
          <w:divBdr>
            <w:top w:val="none" w:sz="0" w:space="0" w:color="auto"/>
            <w:left w:val="none" w:sz="0" w:space="0" w:color="auto"/>
            <w:bottom w:val="none" w:sz="0" w:space="0" w:color="auto"/>
            <w:right w:val="none" w:sz="0" w:space="0" w:color="auto"/>
          </w:divBdr>
          <w:divsChild>
            <w:div w:id="1506633084">
              <w:marLeft w:val="0"/>
              <w:marRight w:val="0"/>
              <w:marTop w:val="0"/>
              <w:marBottom w:val="0"/>
              <w:divBdr>
                <w:top w:val="none" w:sz="0" w:space="0" w:color="auto"/>
                <w:left w:val="none" w:sz="0" w:space="0" w:color="auto"/>
                <w:bottom w:val="none" w:sz="0" w:space="0" w:color="auto"/>
                <w:right w:val="none" w:sz="0" w:space="0" w:color="auto"/>
              </w:divBdr>
              <w:divsChild>
                <w:div w:id="785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4206">
          <w:marLeft w:val="0"/>
          <w:marRight w:val="0"/>
          <w:marTop w:val="0"/>
          <w:marBottom w:val="0"/>
          <w:divBdr>
            <w:top w:val="none" w:sz="0" w:space="0" w:color="auto"/>
            <w:left w:val="none" w:sz="0" w:space="0" w:color="auto"/>
            <w:bottom w:val="none" w:sz="0" w:space="0" w:color="auto"/>
            <w:right w:val="none" w:sz="0" w:space="0" w:color="auto"/>
          </w:divBdr>
          <w:divsChild>
            <w:div w:id="1902982509">
              <w:marLeft w:val="0"/>
              <w:marRight w:val="0"/>
              <w:marTop w:val="0"/>
              <w:marBottom w:val="0"/>
              <w:divBdr>
                <w:top w:val="none" w:sz="0" w:space="0" w:color="auto"/>
                <w:left w:val="none" w:sz="0" w:space="0" w:color="auto"/>
                <w:bottom w:val="none" w:sz="0" w:space="0" w:color="auto"/>
                <w:right w:val="none" w:sz="0" w:space="0" w:color="auto"/>
              </w:divBdr>
              <w:divsChild>
                <w:div w:id="96122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9901">
          <w:marLeft w:val="0"/>
          <w:marRight w:val="0"/>
          <w:marTop w:val="0"/>
          <w:marBottom w:val="0"/>
          <w:divBdr>
            <w:top w:val="none" w:sz="0" w:space="0" w:color="auto"/>
            <w:left w:val="none" w:sz="0" w:space="0" w:color="auto"/>
            <w:bottom w:val="none" w:sz="0" w:space="0" w:color="auto"/>
            <w:right w:val="none" w:sz="0" w:space="0" w:color="auto"/>
          </w:divBdr>
          <w:divsChild>
            <w:div w:id="1720739930">
              <w:marLeft w:val="0"/>
              <w:marRight w:val="0"/>
              <w:marTop w:val="0"/>
              <w:marBottom w:val="0"/>
              <w:divBdr>
                <w:top w:val="none" w:sz="0" w:space="0" w:color="auto"/>
                <w:left w:val="none" w:sz="0" w:space="0" w:color="auto"/>
                <w:bottom w:val="none" w:sz="0" w:space="0" w:color="auto"/>
                <w:right w:val="none" w:sz="0" w:space="0" w:color="auto"/>
              </w:divBdr>
              <w:divsChild>
                <w:div w:id="212284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2126">
          <w:marLeft w:val="0"/>
          <w:marRight w:val="0"/>
          <w:marTop w:val="0"/>
          <w:marBottom w:val="0"/>
          <w:divBdr>
            <w:top w:val="none" w:sz="0" w:space="0" w:color="auto"/>
            <w:left w:val="none" w:sz="0" w:space="0" w:color="auto"/>
            <w:bottom w:val="none" w:sz="0" w:space="0" w:color="auto"/>
            <w:right w:val="none" w:sz="0" w:space="0" w:color="auto"/>
          </w:divBdr>
          <w:divsChild>
            <w:div w:id="1051616839">
              <w:marLeft w:val="0"/>
              <w:marRight w:val="0"/>
              <w:marTop w:val="0"/>
              <w:marBottom w:val="0"/>
              <w:divBdr>
                <w:top w:val="none" w:sz="0" w:space="0" w:color="auto"/>
                <w:left w:val="none" w:sz="0" w:space="0" w:color="auto"/>
                <w:bottom w:val="none" w:sz="0" w:space="0" w:color="auto"/>
                <w:right w:val="none" w:sz="0" w:space="0" w:color="auto"/>
              </w:divBdr>
              <w:divsChild>
                <w:div w:id="954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5045">
          <w:marLeft w:val="0"/>
          <w:marRight w:val="0"/>
          <w:marTop w:val="0"/>
          <w:marBottom w:val="0"/>
          <w:divBdr>
            <w:top w:val="none" w:sz="0" w:space="0" w:color="auto"/>
            <w:left w:val="none" w:sz="0" w:space="0" w:color="auto"/>
            <w:bottom w:val="none" w:sz="0" w:space="0" w:color="auto"/>
            <w:right w:val="none" w:sz="0" w:space="0" w:color="auto"/>
          </w:divBdr>
          <w:divsChild>
            <w:div w:id="1686204430">
              <w:marLeft w:val="0"/>
              <w:marRight w:val="0"/>
              <w:marTop w:val="0"/>
              <w:marBottom w:val="0"/>
              <w:divBdr>
                <w:top w:val="none" w:sz="0" w:space="0" w:color="auto"/>
                <w:left w:val="none" w:sz="0" w:space="0" w:color="auto"/>
                <w:bottom w:val="none" w:sz="0" w:space="0" w:color="auto"/>
                <w:right w:val="none" w:sz="0" w:space="0" w:color="auto"/>
              </w:divBdr>
              <w:divsChild>
                <w:div w:id="13066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9263">
      <w:bodyDiv w:val="1"/>
      <w:marLeft w:val="0"/>
      <w:marRight w:val="0"/>
      <w:marTop w:val="0"/>
      <w:marBottom w:val="0"/>
      <w:divBdr>
        <w:top w:val="none" w:sz="0" w:space="0" w:color="auto"/>
        <w:left w:val="none" w:sz="0" w:space="0" w:color="auto"/>
        <w:bottom w:val="none" w:sz="0" w:space="0" w:color="auto"/>
        <w:right w:val="none" w:sz="0" w:space="0" w:color="auto"/>
      </w:divBdr>
    </w:div>
    <w:div w:id="924344425">
      <w:bodyDiv w:val="1"/>
      <w:marLeft w:val="0"/>
      <w:marRight w:val="0"/>
      <w:marTop w:val="0"/>
      <w:marBottom w:val="0"/>
      <w:divBdr>
        <w:top w:val="none" w:sz="0" w:space="0" w:color="auto"/>
        <w:left w:val="none" w:sz="0" w:space="0" w:color="auto"/>
        <w:bottom w:val="none" w:sz="0" w:space="0" w:color="auto"/>
        <w:right w:val="none" w:sz="0" w:space="0" w:color="auto"/>
      </w:divBdr>
    </w:div>
    <w:div w:id="961110905">
      <w:bodyDiv w:val="1"/>
      <w:marLeft w:val="0"/>
      <w:marRight w:val="0"/>
      <w:marTop w:val="0"/>
      <w:marBottom w:val="0"/>
      <w:divBdr>
        <w:top w:val="none" w:sz="0" w:space="0" w:color="auto"/>
        <w:left w:val="none" w:sz="0" w:space="0" w:color="auto"/>
        <w:bottom w:val="none" w:sz="0" w:space="0" w:color="auto"/>
        <w:right w:val="none" w:sz="0" w:space="0" w:color="auto"/>
      </w:divBdr>
    </w:div>
    <w:div w:id="1133251323">
      <w:bodyDiv w:val="1"/>
      <w:marLeft w:val="0"/>
      <w:marRight w:val="0"/>
      <w:marTop w:val="0"/>
      <w:marBottom w:val="0"/>
      <w:divBdr>
        <w:top w:val="none" w:sz="0" w:space="0" w:color="auto"/>
        <w:left w:val="none" w:sz="0" w:space="0" w:color="auto"/>
        <w:bottom w:val="none" w:sz="0" w:space="0" w:color="auto"/>
        <w:right w:val="none" w:sz="0" w:space="0" w:color="auto"/>
      </w:divBdr>
    </w:div>
    <w:div w:id="1287658355">
      <w:bodyDiv w:val="1"/>
      <w:marLeft w:val="0"/>
      <w:marRight w:val="0"/>
      <w:marTop w:val="0"/>
      <w:marBottom w:val="0"/>
      <w:divBdr>
        <w:top w:val="none" w:sz="0" w:space="0" w:color="auto"/>
        <w:left w:val="none" w:sz="0" w:space="0" w:color="auto"/>
        <w:bottom w:val="none" w:sz="0" w:space="0" w:color="auto"/>
        <w:right w:val="none" w:sz="0" w:space="0" w:color="auto"/>
      </w:divBdr>
    </w:div>
    <w:div w:id="1875727885">
      <w:bodyDiv w:val="1"/>
      <w:marLeft w:val="0"/>
      <w:marRight w:val="0"/>
      <w:marTop w:val="0"/>
      <w:marBottom w:val="0"/>
      <w:divBdr>
        <w:top w:val="none" w:sz="0" w:space="0" w:color="auto"/>
        <w:left w:val="none" w:sz="0" w:space="0" w:color="auto"/>
        <w:bottom w:val="none" w:sz="0" w:space="0" w:color="auto"/>
        <w:right w:val="none" w:sz="0" w:space="0" w:color="auto"/>
      </w:divBdr>
    </w:div>
    <w:div w:id="1930503283">
      <w:bodyDiv w:val="1"/>
      <w:marLeft w:val="0"/>
      <w:marRight w:val="0"/>
      <w:marTop w:val="0"/>
      <w:marBottom w:val="0"/>
      <w:divBdr>
        <w:top w:val="none" w:sz="0" w:space="0" w:color="auto"/>
        <w:left w:val="none" w:sz="0" w:space="0" w:color="auto"/>
        <w:bottom w:val="none" w:sz="0" w:space="0" w:color="auto"/>
        <w:right w:val="none" w:sz="0" w:space="0" w:color="auto"/>
      </w:divBdr>
    </w:div>
    <w:div w:id="1931280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727</Words>
  <Characters>4150</Characters>
  <Application>Microsoft Macintosh Word</Application>
  <DocSecurity>0</DocSecurity>
  <Lines>34</Lines>
  <Paragraphs>9</Paragraphs>
  <ScaleCrop>false</ScaleCrop>
  <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Bowman</dc:creator>
  <cp:keywords/>
  <dc:description/>
  <cp:lastModifiedBy>Justin Bowman</cp:lastModifiedBy>
  <cp:revision>1</cp:revision>
  <dcterms:created xsi:type="dcterms:W3CDTF">2015-12-29T15:50:00Z</dcterms:created>
  <dcterms:modified xsi:type="dcterms:W3CDTF">2015-12-29T16:19:00Z</dcterms:modified>
</cp:coreProperties>
</file>